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013976" w14:textId="77777777" w:rsidR="00EA3540" w:rsidRDefault="00370090" w:rsidP="00796421">
      <w:r>
        <w:rPr>
          <w:noProof/>
          <w:lang w:eastAsia="cs-CZ"/>
        </w:rPr>
        <w:drawing>
          <wp:inline distT="0" distB="0" distL="0" distR="0" wp14:anchorId="219BBEEB" wp14:editId="6EF7FE42">
            <wp:extent cx="5857240" cy="9429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7240" cy="942975"/>
                    </a:xfrm>
                    <a:prstGeom prst="rect">
                      <a:avLst/>
                    </a:prstGeom>
                    <a:noFill/>
                  </pic:spPr>
                </pic:pic>
              </a:graphicData>
            </a:graphic>
          </wp:inline>
        </w:drawing>
      </w:r>
    </w:p>
    <w:p w14:paraId="0C364CEA" w14:textId="77777777" w:rsidR="00A14CE4" w:rsidRPr="00664300" w:rsidRDefault="00A14CE4" w:rsidP="00A14CE4">
      <w:pPr>
        <w:spacing w:line="360" w:lineRule="auto"/>
        <w:jc w:val="center"/>
        <w:rPr>
          <w:szCs w:val="24"/>
        </w:rPr>
      </w:pPr>
    </w:p>
    <w:p w14:paraId="1A315DDD" w14:textId="77777777" w:rsidR="00A14CE4" w:rsidRPr="00664300" w:rsidRDefault="00A14CE4" w:rsidP="00A14CE4">
      <w:pPr>
        <w:spacing w:line="360" w:lineRule="auto"/>
        <w:jc w:val="center"/>
        <w:rPr>
          <w:szCs w:val="24"/>
        </w:rPr>
      </w:pPr>
    </w:p>
    <w:p w14:paraId="72EAAB3E" w14:textId="77777777" w:rsidR="00A14CE4" w:rsidRDefault="00A14CE4" w:rsidP="00A14CE4">
      <w:pPr>
        <w:spacing w:line="360" w:lineRule="auto"/>
        <w:jc w:val="center"/>
        <w:rPr>
          <w:szCs w:val="24"/>
        </w:rPr>
      </w:pPr>
    </w:p>
    <w:p w14:paraId="72E8619F" w14:textId="77777777" w:rsidR="00A14CE4" w:rsidRDefault="00A14CE4" w:rsidP="00A14CE4">
      <w:pPr>
        <w:spacing w:line="360" w:lineRule="auto"/>
        <w:jc w:val="center"/>
        <w:rPr>
          <w:szCs w:val="24"/>
        </w:rPr>
      </w:pPr>
    </w:p>
    <w:p w14:paraId="57F6105D" w14:textId="77777777" w:rsidR="00A14CE4" w:rsidRDefault="00A14CE4" w:rsidP="00A14CE4">
      <w:pPr>
        <w:spacing w:line="360" w:lineRule="auto"/>
        <w:jc w:val="center"/>
        <w:rPr>
          <w:szCs w:val="24"/>
        </w:rPr>
      </w:pPr>
    </w:p>
    <w:p w14:paraId="15DEA684" w14:textId="77777777" w:rsidR="00A14CE4" w:rsidRDefault="00A14CE4" w:rsidP="00A14CE4">
      <w:pPr>
        <w:spacing w:line="360" w:lineRule="auto"/>
        <w:jc w:val="center"/>
        <w:rPr>
          <w:szCs w:val="24"/>
        </w:rPr>
      </w:pPr>
    </w:p>
    <w:p w14:paraId="19A6CA8E" w14:textId="77777777" w:rsidR="00A14CE4" w:rsidRPr="00664300" w:rsidRDefault="00A14CE4" w:rsidP="00A14CE4">
      <w:pPr>
        <w:spacing w:line="360" w:lineRule="auto"/>
        <w:jc w:val="center"/>
        <w:rPr>
          <w:szCs w:val="24"/>
        </w:rPr>
      </w:pPr>
    </w:p>
    <w:p w14:paraId="2FB86010" w14:textId="437CE6AA" w:rsidR="00A14CE4" w:rsidRPr="000376B0" w:rsidRDefault="00A14CE4" w:rsidP="00A14CE4">
      <w:pPr>
        <w:spacing w:line="360" w:lineRule="auto"/>
        <w:jc w:val="center"/>
        <w:rPr>
          <w:b/>
          <w:sz w:val="52"/>
          <w:szCs w:val="52"/>
        </w:rPr>
      </w:pPr>
      <w:r w:rsidRPr="000376B0">
        <w:rPr>
          <w:b/>
          <w:sz w:val="52"/>
          <w:szCs w:val="52"/>
        </w:rPr>
        <w:t xml:space="preserve">Německý jazyk </w:t>
      </w:r>
      <w:r>
        <w:rPr>
          <w:b/>
          <w:sz w:val="52"/>
          <w:szCs w:val="52"/>
        </w:rPr>
        <w:t>2</w:t>
      </w:r>
      <w:r w:rsidRPr="000376B0">
        <w:rPr>
          <w:b/>
          <w:sz w:val="52"/>
          <w:szCs w:val="52"/>
        </w:rPr>
        <w:t>. roč</w:t>
      </w:r>
      <w:r w:rsidR="003D1062">
        <w:rPr>
          <w:b/>
          <w:sz w:val="52"/>
          <w:szCs w:val="52"/>
        </w:rPr>
        <w:t>n</w:t>
      </w:r>
      <w:r w:rsidRPr="000376B0">
        <w:rPr>
          <w:b/>
          <w:sz w:val="52"/>
          <w:szCs w:val="52"/>
        </w:rPr>
        <w:t>ík</w:t>
      </w:r>
    </w:p>
    <w:p w14:paraId="4F4A0713" w14:textId="77777777" w:rsidR="00A14CE4" w:rsidRPr="000376B0" w:rsidRDefault="00A14CE4" w:rsidP="00A14CE4">
      <w:pPr>
        <w:spacing w:line="360" w:lineRule="auto"/>
        <w:rPr>
          <w:sz w:val="52"/>
          <w:szCs w:val="52"/>
        </w:rPr>
      </w:pPr>
    </w:p>
    <w:p w14:paraId="65FE45C2" w14:textId="77777777" w:rsidR="00A14CE4" w:rsidRPr="007F593B" w:rsidRDefault="00A14CE4" w:rsidP="00A14CE4">
      <w:pPr>
        <w:spacing w:line="360" w:lineRule="auto"/>
        <w:jc w:val="center"/>
        <w:rPr>
          <w:sz w:val="52"/>
          <w:szCs w:val="52"/>
        </w:rPr>
      </w:pPr>
      <w:r w:rsidRPr="007F593B">
        <w:rPr>
          <w:sz w:val="52"/>
          <w:szCs w:val="52"/>
        </w:rPr>
        <w:t>Rozvoj demokratického vzdělávání na HŠ Vršovická</w:t>
      </w:r>
    </w:p>
    <w:p w14:paraId="66C705DB" w14:textId="77777777" w:rsidR="00A14CE4" w:rsidRPr="007F593B" w:rsidRDefault="00A14CE4" w:rsidP="00A14CE4">
      <w:pPr>
        <w:spacing w:line="360" w:lineRule="auto"/>
        <w:jc w:val="center"/>
        <w:rPr>
          <w:sz w:val="52"/>
          <w:szCs w:val="52"/>
        </w:rPr>
      </w:pPr>
    </w:p>
    <w:p w14:paraId="7C388F5A" w14:textId="77777777" w:rsidR="00A14CE4" w:rsidRPr="007F593B" w:rsidRDefault="00A14CE4" w:rsidP="00A14CE4">
      <w:pPr>
        <w:spacing w:line="360" w:lineRule="auto"/>
        <w:jc w:val="center"/>
        <w:rPr>
          <w:sz w:val="52"/>
          <w:szCs w:val="52"/>
        </w:rPr>
      </w:pPr>
      <w:proofErr w:type="spellStart"/>
      <w:r w:rsidRPr="007F593B">
        <w:rPr>
          <w:sz w:val="52"/>
          <w:szCs w:val="52"/>
        </w:rPr>
        <w:t>reg</w:t>
      </w:r>
      <w:proofErr w:type="spellEnd"/>
      <w:r w:rsidRPr="007F593B">
        <w:rPr>
          <w:sz w:val="52"/>
          <w:szCs w:val="52"/>
        </w:rPr>
        <w:t xml:space="preserve">. </w:t>
      </w:r>
      <w:proofErr w:type="gramStart"/>
      <w:r w:rsidRPr="007F593B">
        <w:rPr>
          <w:sz w:val="52"/>
          <w:szCs w:val="52"/>
        </w:rPr>
        <w:t>č.</w:t>
      </w:r>
      <w:proofErr w:type="gramEnd"/>
      <w:r w:rsidRPr="007F593B">
        <w:rPr>
          <w:sz w:val="52"/>
          <w:szCs w:val="52"/>
        </w:rPr>
        <w:t xml:space="preserve"> CZ.07.4.68/0.0/0.0/19_068/0001418</w:t>
      </w:r>
    </w:p>
    <w:p w14:paraId="20E06602" w14:textId="77777777" w:rsidR="00A14CE4" w:rsidRPr="00664300" w:rsidRDefault="00A14CE4" w:rsidP="00A14CE4">
      <w:pPr>
        <w:spacing w:line="360" w:lineRule="auto"/>
        <w:jc w:val="center"/>
        <w:rPr>
          <w:noProof/>
          <w:szCs w:val="24"/>
          <w:lang w:eastAsia="cs-CZ"/>
        </w:rPr>
      </w:pPr>
    </w:p>
    <w:p w14:paraId="5BB62D5F" w14:textId="77777777" w:rsidR="00A14CE4" w:rsidRPr="00664300" w:rsidRDefault="00A14CE4" w:rsidP="00A14CE4">
      <w:pPr>
        <w:spacing w:line="360" w:lineRule="auto"/>
        <w:jc w:val="center"/>
        <w:rPr>
          <w:noProof/>
          <w:szCs w:val="24"/>
          <w:lang w:eastAsia="cs-CZ"/>
        </w:rPr>
      </w:pPr>
    </w:p>
    <w:p w14:paraId="72EF48B1" w14:textId="77777777" w:rsidR="005A63B0" w:rsidRDefault="005A63B0" w:rsidP="00796421">
      <w:pPr>
        <w:rPr>
          <w:noProof/>
          <w:lang w:eastAsia="cs-CZ"/>
        </w:rPr>
      </w:pPr>
    </w:p>
    <w:p w14:paraId="60C4AB6E" w14:textId="16DB1DDB" w:rsidR="005A63B0" w:rsidRDefault="00D330E8" w:rsidP="00A14CE4">
      <w:pPr>
        <w:jc w:val="center"/>
        <w:rPr>
          <w:noProof/>
          <w:lang w:eastAsia="cs-CZ"/>
        </w:rPr>
      </w:pPr>
      <w:r>
        <w:rPr>
          <w:noProof/>
          <w:lang w:eastAsia="cs-CZ"/>
        </w:rPr>
        <w:drawing>
          <wp:inline distT="0" distB="0" distL="0" distR="0" wp14:anchorId="6F151706" wp14:editId="1721316D">
            <wp:extent cx="866775" cy="866775"/>
            <wp:effectExtent l="0" t="0" r="9525"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h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67313" cy="867313"/>
                    </a:xfrm>
                    <a:prstGeom prst="rect">
                      <a:avLst/>
                    </a:prstGeom>
                  </pic:spPr>
                </pic:pic>
              </a:graphicData>
            </a:graphic>
          </wp:inline>
        </w:drawing>
      </w:r>
    </w:p>
    <w:p w14:paraId="73F181FC" w14:textId="632AC9A4" w:rsidR="00A14CE4" w:rsidRDefault="00A14CE4">
      <w:pPr>
        <w:spacing w:after="160" w:line="259" w:lineRule="auto"/>
        <w:rPr>
          <w:noProof/>
          <w:lang w:eastAsia="cs-CZ"/>
        </w:rPr>
      </w:pPr>
      <w:r>
        <w:rPr>
          <w:noProof/>
          <w:lang w:eastAsia="cs-CZ"/>
        </w:rPr>
        <w:br w:type="page"/>
      </w:r>
    </w:p>
    <w:sdt>
      <w:sdtPr>
        <w:rPr>
          <w:rFonts w:eastAsiaTheme="minorHAnsi" w:cs="Arial"/>
          <w:b w:val="0"/>
          <w:sz w:val="22"/>
          <w:szCs w:val="22"/>
          <w:lang w:eastAsia="en-US"/>
        </w:rPr>
        <w:id w:val="-1802142583"/>
        <w:docPartObj>
          <w:docPartGallery w:val="Table of Contents"/>
          <w:docPartUnique/>
        </w:docPartObj>
      </w:sdtPr>
      <w:sdtEndPr>
        <w:rPr>
          <w:bCs/>
        </w:rPr>
      </w:sdtEndPr>
      <w:sdtContent>
        <w:p w14:paraId="3FC5B7A7" w14:textId="1F4C399E" w:rsidR="00A14CE4" w:rsidRPr="001C4E7F" w:rsidRDefault="00A14CE4" w:rsidP="001C4E7F">
          <w:pPr>
            <w:pStyle w:val="Nadpisobsahu"/>
            <w:numPr>
              <w:ilvl w:val="0"/>
              <w:numId w:val="0"/>
            </w:numPr>
            <w:spacing w:line="360" w:lineRule="auto"/>
            <w:ind w:left="432"/>
            <w:rPr>
              <w:szCs w:val="24"/>
            </w:rPr>
          </w:pPr>
          <w:r w:rsidRPr="001C4E7F">
            <w:rPr>
              <w:szCs w:val="24"/>
            </w:rPr>
            <w:t>Obsah</w:t>
          </w:r>
        </w:p>
        <w:p w14:paraId="22E755FC" w14:textId="77777777" w:rsidR="00B9266C" w:rsidRPr="001C4E7F" w:rsidRDefault="00B9266C" w:rsidP="001C4E7F">
          <w:pPr>
            <w:spacing w:line="360" w:lineRule="auto"/>
            <w:rPr>
              <w:sz w:val="24"/>
              <w:szCs w:val="24"/>
              <w:lang w:eastAsia="cs-CZ"/>
            </w:rPr>
          </w:pPr>
        </w:p>
        <w:p w14:paraId="0C9F8E68" w14:textId="77777777" w:rsidR="009039A5" w:rsidRPr="001C4E7F" w:rsidRDefault="00A14CE4" w:rsidP="001C4E7F">
          <w:pPr>
            <w:pStyle w:val="Obsah1"/>
            <w:tabs>
              <w:tab w:val="left" w:pos="440"/>
              <w:tab w:val="right" w:leader="dot" w:pos="9062"/>
            </w:tabs>
            <w:spacing w:line="360" w:lineRule="auto"/>
            <w:rPr>
              <w:rFonts w:asciiTheme="minorHAnsi" w:eastAsiaTheme="minorEastAsia" w:hAnsiTheme="minorHAnsi" w:cstheme="minorBidi"/>
              <w:noProof/>
              <w:sz w:val="24"/>
              <w:szCs w:val="24"/>
              <w:lang w:eastAsia="cs-CZ"/>
            </w:rPr>
          </w:pPr>
          <w:r w:rsidRPr="001C4E7F">
            <w:rPr>
              <w:sz w:val="24"/>
              <w:szCs w:val="24"/>
            </w:rPr>
            <w:fldChar w:fldCharType="begin"/>
          </w:r>
          <w:r w:rsidRPr="001C4E7F">
            <w:rPr>
              <w:sz w:val="24"/>
              <w:szCs w:val="24"/>
            </w:rPr>
            <w:instrText xml:space="preserve"> TOC \o "1-3" \h \z \u </w:instrText>
          </w:r>
          <w:r w:rsidRPr="001C4E7F">
            <w:rPr>
              <w:sz w:val="24"/>
              <w:szCs w:val="24"/>
            </w:rPr>
            <w:fldChar w:fldCharType="separate"/>
          </w:r>
          <w:hyperlink w:anchor="_Toc63153757" w:history="1">
            <w:r w:rsidR="009039A5" w:rsidRPr="001C4E7F">
              <w:rPr>
                <w:rStyle w:val="Hypertextovodkaz"/>
                <w:noProof/>
                <w:sz w:val="24"/>
                <w:szCs w:val="24"/>
              </w:rPr>
              <w:t>1.</w:t>
            </w:r>
            <w:r w:rsidR="009039A5" w:rsidRPr="001C4E7F">
              <w:rPr>
                <w:rFonts w:asciiTheme="minorHAnsi" w:eastAsiaTheme="minorEastAsia" w:hAnsiTheme="minorHAnsi" w:cstheme="minorBidi"/>
                <w:noProof/>
                <w:sz w:val="24"/>
                <w:szCs w:val="24"/>
                <w:lang w:eastAsia="cs-CZ"/>
              </w:rPr>
              <w:tab/>
            </w:r>
            <w:r w:rsidR="009039A5" w:rsidRPr="001C4E7F">
              <w:rPr>
                <w:rStyle w:val="Hypertextovodkaz"/>
                <w:noProof/>
                <w:sz w:val="24"/>
                <w:szCs w:val="24"/>
              </w:rPr>
              <w:t>Vazba na ŠVP</w:t>
            </w:r>
            <w:r w:rsidR="009039A5" w:rsidRPr="001C4E7F">
              <w:rPr>
                <w:noProof/>
                <w:webHidden/>
                <w:sz w:val="24"/>
                <w:szCs w:val="24"/>
              </w:rPr>
              <w:tab/>
            </w:r>
            <w:r w:rsidR="009039A5" w:rsidRPr="001C4E7F">
              <w:rPr>
                <w:noProof/>
                <w:webHidden/>
                <w:sz w:val="24"/>
                <w:szCs w:val="24"/>
              </w:rPr>
              <w:fldChar w:fldCharType="begin"/>
            </w:r>
            <w:r w:rsidR="009039A5" w:rsidRPr="001C4E7F">
              <w:rPr>
                <w:noProof/>
                <w:webHidden/>
                <w:sz w:val="24"/>
                <w:szCs w:val="24"/>
              </w:rPr>
              <w:instrText xml:space="preserve"> PAGEREF _Toc63153757 \h </w:instrText>
            </w:r>
            <w:r w:rsidR="009039A5" w:rsidRPr="001C4E7F">
              <w:rPr>
                <w:noProof/>
                <w:webHidden/>
                <w:sz w:val="24"/>
                <w:szCs w:val="24"/>
              </w:rPr>
            </w:r>
            <w:r w:rsidR="009039A5" w:rsidRPr="001C4E7F">
              <w:rPr>
                <w:noProof/>
                <w:webHidden/>
                <w:sz w:val="24"/>
                <w:szCs w:val="24"/>
              </w:rPr>
              <w:fldChar w:fldCharType="separate"/>
            </w:r>
            <w:r w:rsidR="001F06CB" w:rsidRPr="001C4E7F">
              <w:rPr>
                <w:noProof/>
                <w:webHidden/>
                <w:sz w:val="24"/>
                <w:szCs w:val="24"/>
              </w:rPr>
              <w:t>3</w:t>
            </w:r>
            <w:r w:rsidR="009039A5" w:rsidRPr="001C4E7F">
              <w:rPr>
                <w:noProof/>
                <w:webHidden/>
                <w:sz w:val="24"/>
                <w:szCs w:val="24"/>
              </w:rPr>
              <w:fldChar w:fldCharType="end"/>
            </w:r>
          </w:hyperlink>
        </w:p>
        <w:p w14:paraId="6026E8B3" w14:textId="77777777" w:rsidR="009039A5" w:rsidRPr="001C4E7F" w:rsidRDefault="001F4325" w:rsidP="001C4E7F">
          <w:pPr>
            <w:pStyle w:val="Obsah2"/>
            <w:tabs>
              <w:tab w:val="left" w:pos="880"/>
              <w:tab w:val="right" w:leader="dot" w:pos="9062"/>
            </w:tabs>
            <w:spacing w:line="360" w:lineRule="auto"/>
            <w:rPr>
              <w:rFonts w:asciiTheme="minorHAnsi" w:eastAsiaTheme="minorEastAsia" w:hAnsiTheme="minorHAnsi" w:cstheme="minorBidi"/>
              <w:noProof/>
              <w:sz w:val="24"/>
              <w:szCs w:val="24"/>
              <w:lang w:eastAsia="cs-CZ"/>
            </w:rPr>
          </w:pPr>
          <w:hyperlink w:anchor="_Toc63153758" w:history="1">
            <w:r w:rsidR="009039A5" w:rsidRPr="001C4E7F">
              <w:rPr>
                <w:rStyle w:val="Hypertextovodkaz"/>
                <w:noProof/>
                <w:sz w:val="24"/>
                <w:szCs w:val="24"/>
              </w:rPr>
              <w:t>1.1</w:t>
            </w:r>
            <w:r w:rsidR="009039A5" w:rsidRPr="001C4E7F">
              <w:rPr>
                <w:rFonts w:asciiTheme="minorHAnsi" w:eastAsiaTheme="minorEastAsia" w:hAnsiTheme="minorHAnsi" w:cstheme="minorBidi"/>
                <w:noProof/>
                <w:sz w:val="24"/>
                <w:szCs w:val="24"/>
                <w:lang w:eastAsia="cs-CZ"/>
              </w:rPr>
              <w:tab/>
            </w:r>
            <w:r w:rsidR="009039A5" w:rsidRPr="001C4E7F">
              <w:rPr>
                <w:rStyle w:val="Hypertextovodkaz"/>
                <w:noProof/>
                <w:sz w:val="24"/>
                <w:szCs w:val="24"/>
              </w:rPr>
              <w:t>Současný stav</w:t>
            </w:r>
            <w:r w:rsidR="009039A5" w:rsidRPr="001C4E7F">
              <w:rPr>
                <w:noProof/>
                <w:webHidden/>
                <w:sz w:val="24"/>
                <w:szCs w:val="24"/>
              </w:rPr>
              <w:tab/>
            </w:r>
            <w:r w:rsidR="009039A5" w:rsidRPr="001C4E7F">
              <w:rPr>
                <w:noProof/>
                <w:webHidden/>
                <w:sz w:val="24"/>
                <w:szCs w:val="24"/>
              </w:rPr>
              <w:fldChar w:fldCharType="begin"/>
            </w:r>
            <w:r w:rsidR="009039A5" w:rsidRPr="001C4E7F">
              <w:rPr>
                <w:noProof/>
                <w:webHidden/>
                <w:sz w:val="24"/>
                <w:szCs w:val="24"/>
              </w:rPr>
              <w:instrText xml:space="preserve"> PAGEREF _Toc63153758 \h </w:instrText>
            </w:r>
            <w:r w:rsidR="009039A5" w:rsidRPr="001C4E7F">
              <w:rPr>
                <w:noProof/>
                <w:webHidden/>
                <w:sz w:val="24"/>
                <w:szCs w:val="24"/>
              </w:rPr>
            </w:r>
            <w:r w:rsidR="009039A5" w:rsidRPr="001C4E7F">
              <w:rPr>
                <w:noProof/>
                <w:webHidden/>
                <w:sz w:val="24"/>
                <w:szCs w:val="24"/>
              </w:rPr>
              <w:fldChar w:fldCharType="separate"/>
            </w:r>
            <w:r w:rsidR="001F06CB" w:rsidRPr="001C4E7F">
              <w:rPr>
                <w:noProof/>
                <w:webHidden/>
                <w:sz w:val="24"/>
                <w:szCs w:val="24"/>
              </w:rPr>
              <w:t>4</w:t>
            </w:r>
            <w:r w:rsidR="009039A5" w:rsidRPr="001C4E7F">
              <w:rPr>
                <w:noProof/>
                <w:webHidden/>
                <w:sz w:val="24"/>
                <w:szCs w:val="24"/>
              </w:rPr>
              <w:fldChar w:fldCharType="end"/>
            </w:r>
          </w:hyperlink>
        </w:p>
        <w:p w14:paraId="4FB9F3DB" w14:textId="77777777" w:rsidR="009039A5" w:rsidRPr="001C4E7F" w:rsidRDefault="001F4325" w:rsidP="001C4E7F">
          <w:pPr>
            <w:pStyle w:val="Obsah2"/>
            <w:tabs>
              <w:tab w:val="left" w:pos="880"/>
              <w:tab w:val="right" w:leader="dot" w:pos="9062"/>
            </w:tabs>
            <w:spacing w:line="360" w:lineRule="auto"/>
            <w:rPr>
              <w:rFonts w:asciiTheme="minorHAnsi" w:eastAsiaTheme="minorEastAsia" w:hAnsiTheme="minorHAnsi" w:cstheme="minorBidi"/>
              <w:noProof/>
              <w:sz w:val="24"/>
              <w:szCs w:val="24"/>
              <w:lang w:eastAsia="cs-CZ"/>
            </w:rPr>
          </w:pPr>
          <w:hyperlink w:anchor="_Toc63153759" w:history="1">
            <w:r w:rsidR="009039A5" w:rsidRPr="001C4E7F">
              <w:rPr>
                <w:rStyle w:val="Hypertextovodkaz"/>
                <w:noProof/>
                <w:sz w:val="24"/>
                <w:szCs w:val="24"/>
              </w:rPr>
              <w:t>1.2</w:t>
            </w:r>
            <w:r w:rsidR="009039A5" w:rsidRPr="001C4E7F">
              <w:rPr>
                <w:rFonts w:asciiTheme="minorHAnsi" w:eastAsiaTheme="minorEastAsia" w:hAnsiTheme="minorHAnsi" w:cstheme="minorBidi"/>
                <w:noProof/>
                <w:sz w:val="24"/>
                <w:szCs w:val="24"/>
                <w:lang w:eastAsia="cs-CZ"/>
              </w:rPr>
              <w:tab/>
            </w:r>
            <w:r w:rsidR="009039A5" w:rsidRPr="001C4E7F">
              <w:rPr>
                <w:rStyle w:val="Hypertextovodkaz"/>
                <w:noProof/>
                <w:sz w:val="24"/>
                <w:szCs w:val="24"/>
              </w:rPr>
              <w:t>Inovace</w:t>
            </w:r>
            <w:r w:rsidR="009039A5" w:rsidRPr="001C4E7F">
              <w:rPr>
                <w:noProof/>
                <w:webHidden/>
                <w:sz w:val="24"/>
                <w:szCs w:val="24"/>
              </w:rPr>
              <w:tab/>
            </w:r>
            <w:r w:rsidR="009039A5" w:rsidRPr="001C4E7F">
              <w:rPr>
                <w:noProof/>
                <w:webHidden/>
                <w:sz w:val="24"/>
                <w:szCs w:val="24"/>
              </w:rPr>
              <w:fldChar w:fldCharType="begin"/>
            </w:r>
            <w:r w:rsidR="009039A5" w:rsidRPr="001C4E7F">
              <w:rPr>
                <w:noProof/>
                <w:webHidden/>
                <w:sz w:val="24"/>
                <w:szCs w:val="24"/>
              </w:rPr>
              <w:instrText xml:space="preserve"> PAGEREF _Toc63153759 \h </w:instrText>
            </w:r>
            <w:r w:rsidR="009039A5" w:rsidRPr="001C4E7F">
              <w:rPr>
                <w:noProof/>
                <w:webHidden/>
                <w:sz w:val="24"/>
                <w:szCs w:val="24"/>
              </w:rPr>
            </w:r>
            <w:r w:rsidR="009039A5" w:rsidRPr="001C4E7F">
              <w:rPr>
                <w:noProof/>
                <w:webHidden/>
                <w:sz w:val="24"/>
                <w:szCs w:val="24"/>
              </w:rPr>
              <w:fldChar w:fldCharType="separate"/>
            </w:r>
            <w:r w:rsidR="001F06CB" w:rsidRPr="001C4E7F">
              <w:rPr>
                <w:noProof/>
                <w:webHidden/>
                <w:sz w:val="24"/>
                <w:szCs w:val="24"/>
              </w:rPr>
              <w:t>5</w:t>
            </w:r>
            <w:r w:rsidR="009039A5" w:rsidRPr="001C4E7F">
              <w:rPr>
                <w:noProof/>
                <w:webHidden/>
                <w:sz w:val="24"/>
                <w:szCs w:val="24"/>
              </w:rPr>
              <w:fldChar w:fldCharType="end"/>
            </w:r>
          </w:hyperlink>
        </w:p>
        <w:p w14:paraId="2BCCEC08" w14:textId="77777777" w:rsidR="009039A5" w:rsidRPr="001C4E7F" w:rsidRDefault="001F4325" w:rsidP="001C4E7F">
          <w:pPr>
            <w:pStyle w:val="Obsah1"/>
            <w:tabs>
              <w:tab w:val="left" w:pos="440"/>
              <w:tab w:val="right" w:leader="dot" w:pos="9062"/>
            </w:tabs>
            <w:spacing w:line="360" w:lineRule="auto"/>
            <w:rPr>
              <w:rFonts w:asciiTheme="minorHAnsi" w:eastAsiaTheme="minorEastAsia" w:hAnsiTheme="minorHAnsi" w:cstheme="minorBidi"/>
              <w:noProof/>
              <w:sz w:val="24"/>
              <w:szCs w:val="24"/>
              <w:lang w:eastAsia="cs-CZ"/>
            </w:rPr>
          </w:pPr>
          <w:hyperlink w:anchor="_Toc63153760" w:history="1">
            <w:r w:rsidR="009039A5" w:rsidRPr="001C4E7F">
              <w:rPr>
                <w:rStyle w:val="Hypertextovodkaz"/>
                <w:noProof/>
                <w:sz w:val="24"/>
                <w:szCs w:val="24"/>
              </w:rPr>
              <w:t>2</w:t>
            </w:r>
            <w:r w:rsidR="009039A5" w:rsidRPr="001C4E7F">
              <w:rPr>
                <w:rFonts w:asciiTheme="minorHAnsi" w:eastAsiaTheme="minorEastAsia" w:hAnsiTheme="minorHAnsi" w:cstheme="minorBidi"/>
                <w:noProof/>
                <w:sz w:val="24"/>
                <w:szCs w:val="24"/>
                <w:lang w:eastAsia="cs-CZ"/>
              </w:rPr>
              <w:tab/>
            </w:r>
            <w:r w:rsidR="009039A5" w:rsidRPr="001C4E7F">
              <w:rPr>
                <w:rStyle w:val="Hypertextovodkaz"/>
                <w:noProof/>
                <w:sz w:val="24"/>
                <w:szCs w:val="24"/>
              </w:rPr>
              <w:t>ŠVP HOTEL</w:t>
            </w:r>
            <w:r w:rsidR="009039A5" w:rsidRPr="001C4E7F">
              <w:rPr>
                <w:noProof/>
                <w:webHidden/>
                <w:sz w:val="24"/>
                <w:szCs w:val="24"/>
              </w:rPr>
              <w:tab/>
            </w:r>
            <w:r w:rsidR="009039A5" w:rsidRPr="001C4E7F">
              <w:rPr>
                <w:noProof/>
                <w:webHidden/>
                <w:sz w:val="24"/>
                <w:szCs w:val="24"/>
              </w:rPr>
              <w:fldChar w:fldCharType="begin"/>
            </w:r>
            <w:r w:rsidR="009039A5" w:rsidRPr="001C4E7F">
              <w:rPr>
                <w:noProof/>
                <w:webHidden/>
                <w:sz w:val="24"/>
                <w:szCs w:val="24"/>
              </w:rPr>
              <w:instrText xml:space="preserve"> PAGEREF _Toc63153760 \h </w:instrText>
            </w:r>
            <w:r w:rsidR="009039A5" w:rsidRPr="001C4E7F">
              <w:rPr>
                <w:noProof/>
                <w:webHidden/>
                <w:sz w:val="24"/>
                <w:szCs w:val="24"/>
              </w:rPr>
            </w:r>
            <w:r w:rsidR="009039A5" w:rsidRPr="001C4E7F">
              <w:rPr>
                <w:noProof/>
                <w:webHidden/>
                <w:sz w:val="24"/>
                <w:szCs w:val="24"/>
              </w:rPr>
              <w:fldChar w:fldCharType="separate"/>
            </w:r>
            <w:r w:rsidR="001F06CB" w:rsidRPr="001C4E7F">
              <w:rPr>
                <w:noProof/>
                <w:webHidden/>
                <w:sz w:val="24"/>
                <w:szCs w:val="24"/>
              </w:rPr>
              <w:t>7</w:t>
            </w:r>
            <w:r w:rsidR="009039A5" w:rsidRPr="001C4E7F">
              <w:rPr>
                <w:noProof/>
                <w:webHidden/>
                <w:sz w:val="24"/>
                <w:szCs w:val="24"/>
              </w:rPr>
              <w:fldChar w:fldCharType="end"/>
            </w:r>
          </w:hyperlink>
        </w:p>
        <w:p w14:paraId="6F87AFB7" w14:textId="77777777" w:rsidR="009039A5" w:rsidRPr="001C4E7F" w:rsidRDefault="001F4325" w:rsidP="001C4E7F">
          <w:pPr>
            <w:pStyle w:val="Obsah1"/>
            <w:tabs>
              <w:tab w:val="left" w:pos="440"/>
              <w:tab w:val="right" w:leader="dot" w:pos="9062"/>
            </w:tabs>
            <w:spacing w:line="360" w:lineRule="auto"/>
            <w:rPr>
              <w:rFonts w:asciiTheme="minorHAnsi" w:eastAsiaTheme="minorEastAsia" w:hAnsiTheme="minorHAnsi" w:cstheme="minorBidi"/>
              <w:noProof/>
              <w:sz w:val="24"/>
              <w:szCs w:val="24"/>
              <w:lang w:eastAsia="cs-CZ"/>
            </w:rPr>
          </w:pPr>
          <w:hyperlink w:anchor="_Toc63153761" w:history="1">
            <w:r w:rsidR="009039A5" w:rsidRPr="001C4E7F">
              <w:rPr>
                <w:rStyle w:val="Hypertextovodkaz"/>
                <w:noProof/>
                <w:sz w:val="24"/>
                <w:szCs w:val="24"/>
              </w:rPr>
              <w:t>3</w:t>
            </w:r>
            <w:r w:rsidR="009039A5" w:rsidRPr="001C4E7F">
              <w:rPr>
                <w:rFonts w:asciiTheme="minorHAnsi" w:eastAsiaTheme="minorEastAsia" w:hAnsiTheme="minorHAnsi" w:cstheme="minorBidi"/>
                <w:noProof/>
                <w:sz w:val="24"/>
                <w:szCs w:val="24"/>
                <w:lang w:eastAsia="cs-CZ"/>
              </w:rPr>
              <w:tab/>
            </w:r>
            <w:r w:rsidR="009039A5" w:rsidRPr="001C4E7F">
              <w:rPr>
                <w:rStyle w:val="Hypertextovodkaz"/>
                <w:noProof/>
                <w:sz w:val="24"/>
                <w:szCs w:val="24"/>
              </w:rPr>
              <w:t>Výukové materiály</w:t>
            </w:r>
            <w:r w:rsidR="009039A5" w:rsidRPr="001C4E7F">
              <w:rPr>
                <w:noProof/>
                <w:webHidden/>
                <w:sz w:val="24"/>
                <w:szCs w:val="24"/>
              </w:rPr>
              <w:tab/>
            </w:r>
            <w:r w:rsidR="009039A5" w:rsidRPr="001C4E7F">
              <w:rPr>
                <w:noProof/>
                <w:webHidden/>
                <w:sz w:val="24"/>
                <w:szCs w:val="24"/>
              </w:rPr>
              <w:fldChar w:fldCharType="begin"/>
            </w:r>
            <w:r w:rsidR="009039A5" w:rsidRPr="001C4E7F">
              <w:rPr>
                <w:noProof/>
                <w:webHidden/>
                <w:sz w:val="24"/>
                <w:szCs w:val="24"/>
              </w:rPr>
              <w:instrText xml:space="preserve"> PAGEREF _Toc63153761 \h </w:instrText>
            </w:r>
            <w:r w:rsidR="009039A5" w:rsidRPr="001C4E7F">
              <w:rPr>
                <w:noProof/>
                <w:webHidden/>
                <w:sz w:val="24"/>
                <w:szCs w:val="24"/>
              </w:rPr>
            </w:r>
            <w:r w:rsidR="009039A5" w:rsidRPr="001C4E7F">
              <w:rPr>
                <w:noProof/>
                <w:webHidden/>
                <w:sz w:val="24"/>
                <w:szCs w:val="24"/>
              </w:rPr>
              <w:fldChar w:fldCharType="separate"/>
            </w:r>
            <w:r w:rsidR="001F06CB" w:rsidRPr="001C4E7F">
              <w:rPr>
                <w:noProof/>
                <w:webHidden/>
                <w:sz w:val="24"/>
                <w:szCs w:val="24"/>
              </w:rPr>
              <w:t>10</w:t>
            </w:r>
            <w:r w:rsidR="009039A5" w:rsidRPr="001C4E7F">
              <w:rPr>
                <w:noProof/>
                <w:webHidden/>
                <w:sz w:val="24"/>
                <w:szCs w:val="24"/>
              </w:rPr>
              <w:fldChar w:fldCharType="end"/>
            </w:r>
          </w:hyperlink>
        </w:p>
        <w:p w14:paraId="436D0441" w14:textId="77777777" w:rsidR="009039A5" w:rsidRPr="001C4E7F" w:rsidRDefault="001F4325" w:rsidP="001C4E7F">
          <w:pPr>
            <w:pStyle w:val="Obsah2"/>
            <w:tabs>
              <w:tab w:val="left" w:pos="880"/>
              <w:tab w:val="right" w:leader="dot" w:pos="9062"/>
            </w:tabs>
            <w:spacing w:line="360" w:lineRule="auto"/>
            <w:rPr>
              <w:rFonts w:asciiTheme="minorHAnsi" w:eastAsiaTheme="minorEastAsia" w:hAnsiTheme="minorHAnsi" w:cstheme="minorBidi"/>
              <w:noProof/>
              <w:sz w:val="24"/>
              <w:szCs w:val="24"/>
              <w:lang w:eastAsia="cs-CZ"/>
            </w:rPr>
          </w:pPr>
          <w:hyperlink w:anchor="_Toc63153762" w:history="1">
            <w:r w:rsidR="009039A5" w:rsidRPr="001C4E7F">
              <w:rPr>
                <w:rStyle w:val="Hypertextovodkaz"/>
                <w:noProof/>
                <w:sz w:val="24"/>
                <w:szCs w:val="24"/>
                <w:lang w:val="de-DE"/>
              </w:rPr>
              <w:t>3.1</w:t>
            </w:r>
            <w:r w:rsidR="009039A5" w:rsidRPr="001C4E7F">
              <w:rPr>
                <w:rFonts w:asciiTheme="minorHAnsi" w:eastAsiaTheme="minorEastAsia" w:hAnsiTheme="minorHAnsi" w:cstheme="minorBidi"/>
                <w:noProof/>
                <w:sz w:val="24"/>
                <w:szCs w:val="24"/>
                <w:lang w:eastAsia="cs-CZ"/>
              </w:rPr>
              <w:tab/>
            </w:r>
            <w:r w:rsidR="009039A5" w:rsidRPr="001C4E7F">
              <w:rPr>
                <w:rStyle w:val="Hypertextovodkaz"/>
                <w:noProof/>
                <w:sz w:val="24"/>
                <w:szCs w:val="24"/>
                <w:lang w:val="de-DE"/>
              </w:rPr>
              <w:t>Europäische Union – 3 Säulen</w:t>
            </w:r>
            <w:r w:rsidR="009039A5" w:rsidRPr="001C4E7F">
              <w:rPr>
                <w:noProof/>
                <w:webHidden/>
                <w:sz w:val="24"/>
                <w:szCs w:val="24"/>
              </w:rPr>
              <w:tab/>
            </w:r>
            <w:r w:rsidR="009039A5" w:rsidRPr="001C4E7F">
              <w:rPr>
                <w:noProof/>
                <w:webHidden/>
                <w:sz w:val="24"/>
                <w:szCs w:val="24"/>
              </w:rPr>
              <w:fldChar w:fldCharType="begin"/>
            </w:r>
            <w:r w:rsidR="009039A5" w:rsidRPr="001C4E7F">
              <w:rPr>
                <w:noProof/>
                <w:webHidden/>
                <w:sz w:val="24"/>
                <w:szCs w:val="24"/>
              </w:rPr>
              <w:instrText xml:space="preserve"> PAGEREF _Toc63153762 \h </w:instrText>
            </w:r>
            <w:r w:rsidR="009039A5" w:rsidRPr="001C4E7F">
              <w:rPr>
                <w:noProof/>
                <w:webHidden/>
                <w:sz w:val="24"/>
                <w:szCs w:val="24"/>
              </w:rPr>
            </w:r>
            <w:r w:rsidR="009039A5" w:rsidRPr="001C4E7F">
              <w:rPr>
                <w:noProof/>
                <w:webHidden/>
                <w:sz w:val="24"/>
                <w:szCs w:val="24"/>
              </w:rPr>
              <w:fldChar w:fldCharType="separate"/>
            </w:r>
            <w:r w:rsidR="001F06CB" w:rsidRPr="001C4E7F">
              <w:rPr>
                <w:noProof/>
                <w:webHidden/>
                <w:sz w:val="24"/>
                <w:szCs w:val="24"/>
              </w:rPr>
              <w:t>10</w:t>
            </w:r>
            <w:r w:rsidR="009039A5" w:rsidRPr="001C4E7F">
              <w:rPr>
                <w:noProof/>
                <w:webHidden/>
                <w:sz w:val="24"/>
                <w:szCs w:val="24"/>
              </w:rPr>
              <w:fldChar w:fldCharType="end"/>
            </w:r>
          </w:hyperlink>
        </w:p>
        <w:p w14:paraId="4849065B" w14:textId="77777777" w:rsidR="009039A5" w:rsidRPr="001C4E7F" w:rsidRDefault="001F4325" w:rsidP="001C4E7F">
          <w:pPr>
            <w:pStyle w:val="Obsah2"/>
            <w:tabs>
              <w:tab w:val="left" w:pos="880"/>
              <w:tab w:val="right" w:leader="dot" w:pos="9062"/>
            </w:tabs>
            <w:spacing w:line="360" w:lineRule="auto"/>
            <w:rPr>
              <w:rFonts w:asciiTheme="minorHAnsi" w:eastAsiaTheme="minorEastAsia" w:hAnsiTheme="minorHAnsi" w:cstheme="minorBidi"/>
              <w:noProof/>
              <w:sz w:val="24"/>
              <w:szCs w:val="24"/>
              <w:lang w:eastAsia="cs-CZ"/>
            </w:rPr>
          </w:pPr>
          <w:hyperlink w:anchor="_Toc63153763" w:history="1">
            <w:r w:rsidR="009039A5" w:rsidRPr="001C4E7F">
              <w:rPr>
                <w:rStyle w:val="Hypertextovodkaz"/>
                <w:noProof/>
                <w:sz w:val="24"/>
                <w:szCs w:val="24"/>
              </w:rPr>
              <w:t>3.2</w:t>
            </w:r>
            <w:r w:rsidR="009039A5" w:rsidRPr="001C4E7F">
              <w:rPr>
                <w:rFonts w:asciiTheme="minorHAnsi" w:eastAsiaTheme="minorEastAsia" w:hAnsiTheme="minorHAnsi" w:cstheme="minorBidi"/>
                <w:noProof/>
                <w:sz w:val="24"/>
                <w:szCs w:val="24"/>
                <w:lang w:eastAsia="cs-CZ"/>
              </w:rPr>
              <w:tab/>
            </w:r>
            <w:r w:rsidR="009039A5" w:rsidRPr="001C4E7F">
              <w:rPr>
                <w:rStyle w:val="Hypertextovodkaz"/>
                <w:noProof/>
                <w:sz w:val="24"/>
                <w:szCs w:val="24"/>
                <w:lang w:val="de-DE"/>
              </w:rPr>
              <w:t>Symbole und Währung der</w:t>
            </w:r>
            <w:r w:rsidR="009039A5" w:rsidRPr="001C4E7F">
              <w:rPr>
                <w:rStyle w:val="Hypertextovodkaz"/>
                <w:noProof/>
                <w:sz w:val="24"/>
                <w:szCs w:val="24"/>
              </w:rPr>
              <w:t xml:space="preserve"> EU</w:t>
            </w:r>
            <w:r w:rsidR="009039A5" w:rsidRPr="001C4E7F">
              <w:rPr>
                <w:noProof/>
                <w:webHidden/>
                <w:sz w:val="24"/>
                <w:szCs w:val="24"/>
              </w:rPr>
              <w:tab/>
            </w:r>
            <w:r w:rsidR="009039A5" w:rsidRPr="001C4E7F">
              <w:rPr>
                <w:noProof/>
                <w:webHidden/>
                <w:sz w:val="24"/>
                <w:szCs w:val="24"/>
              </w:rPr>
              <w:fldChar w:fldCharType="begin"/>
            </w:r>
            <w:r w:rsidR="009039A5" w:rsidRPr="001C4E7F">
              <w:rPr>
                <w:noProof/>
                <w:webHidden/>
                <w:sz w:val="24"/>
                <w:szCs w:val="24"/>
              </w:rPr>
              <w:instrText xml:space="preserve"> PAGEREF _Toc63153763 \h </w:instrText>
            </w:r>
            <w:r w:rsidR="009039A5" w:rsidRPr="001C4E7F">
              <w:rPr>
                <w:noProof/>
                <w:webHidden/>
                <w:sz w:val="24"/>
                <w:szCs w:val="24"/>
              </w:rPr>
            </w:r>
            <w:r w:rsidR="009039A5" w:rsidRPr="001C4E7F">
              <w:rPr>
                <w:noProof/>
                <w:webHidden/>
                <w:sz w:val="24"/>
                <w:szCs w:val="24"/>
              </w:rPr>
              <w:fldChar w:fldCharType="separate"/>
            </w:r>
            <w:r w:rsidR="001F06CB" w:rsidRPr="001C4E7F">
              <w:rPr>
                <w:noProof/>
                <w:webHidden/>
                <w:sz w:val="24"/>
                <w:szCs w:val="24"/>
              </w:rPr>
              <w:t>15</w:t>
            </w:r>
            <w:r w:rsidR="009039A5" w:rsidRPr="001C4E7F">
              <w:rPr>
                <w:noProof/>
                <w:webHidden/>
                <w:sz w:val="24"/>
                <w:szCs w:val="24"/>
              </w:rPr>
              <w:fldChar w:fldCharType="end"/>
            </w:r>
          </w:hyperlink>
        </w:p>
        <w:p w14:paraId="3485BB9C" w14:textId="77777777" w:rsidR="009039A5" w:rsidRPr="001C4E7F" w:rsidRDefault="001F4325" w:rsidP="001C4E7F">
          <w:pPr>
            <w:pStyle w:val="Obsah2"/>
            <w:tabs>
              <w:tab w:val="left" w:pos="880"/>
              <w:tab w:val="right" w:leader="dot" w:pos="9062"/>
            </w:tabs>
            <w:spacing w:line="360" w:lineRule="auto"/>
            <w:rPr>
              <w:rFonts w:asciiTheme="minorHAnsi" w:eastAsiaTheme="minorEastAsia" w:hAnsiTheme="minorHAnsi" w:cstheme="minorBidi"/>
              <w:noProof/>
              <w:sz w:val="24"/>
              <w:szCs w:val="24"/>
              <w:lang w:eastAsia="cs-CZ"/>
            </w:rPr>
          </w:pPr>
          <w:hyperlink w:anchor="_Toc63153764" w:history="1">
            <w:r w:rsidR="009039A5" w:rsidRPr="001C4E7F">
              <w:rPr>
                <w:rStyle w:val="Hypertextovodkaz"/>
                <w:noProof/>
                <w:sz w:val="24"/>
                <w:szCs w:val="24"/>
              </w:rPr>
              <w:t>3.3</w:t>
            </w:r>
            <w:r w:rsidR="009039A5" w:rsidRPr="001C4E7F">
              <w:rPr>
                <w:rFonts w:asciiTheme="minorHAnsi" w:eastAsiaTheme="minorEastAsia" w:hAnsiTheme="minorHAnsi" w:cstheme="minorBidi"/>
                <w:noProof/>
                <w:sz w:val="24"/>
                <w:szCs w:val="24"/>
                <w:lang w:eastAsia="cs-CZ"/>
              </w:rPr>
              <w:tab/>
            </w:r>
            <w:r w:rsidR="009039A5" w:rsidRPr="001C4E7F">
              <w:rPr>
                <w:rStyle w:val="Hypertextovodkaz"/>
                <w:noProof/>
                <w:sz w:val="24"/>
                <w:szCs w:val="24"/>
              </w:rPr>
              <w:t>Organe und Institutionen der EU</w:t>
            </w:r>
            <w:r w:rsidR="009039A5" w:rsidRPr="001C4E7F">
              <w:rPr>
                <w:noProof/>
                <w:webHidden/>
                <w:sz w:val="24"/>
                <w:szCs w:val="24"/>
              </w:rPr>
              <w:tab/>
            </w:r>
            <w:r w:rsidR="009039A5" w:rsidRPr="001C4E7F">
              <w:rPr>
                <w:noProof/>
                <w:webHidden/>
                <w:sz w:val="24"/>
                <w:szCs w:val="24"/>
              </w:rPr>
              <w:fldChar w:fldCharType="begin"/>
            </w:r>
            <w:r w:rsidR="009039A5" w:rsidRPr="001C4E7F">
              <w:rPr>
                <w:noProof/>
                <w:webHidden/>
                <w:sz w:val="24"/>
                <w:szCs w:val="24"/>
              </w:rPr>
              <w:instrText xml:space="preserve"> PAGEREF _Toc63153764 \h </w:instrText>
            </w:r>
            <w:r w:rsidR="009039A5" w:rsidRPr="001C4E7F">
              <w:rPr>
                <w:noProof/>
                <w:webHidden/>
                <w:sz w:val="24"/>
                <w:szCs w:val="24"/>
              </w:rPr>
            </w:r>
            <w:r w:rsidR="009039A5" w:rsidRPr="001C4E7F">
              <w:rPr>
                <w:noProof/>
                <w:webHidden/>
                <w:sz w:val="24"/>
                <w:szCs w:val="24"/>
              </w:rPr>
              <w:fldChar w:fldCharType="separate"/>
            </w:r>
            <w:r w:rsidR="001F06CB" w:rsidRPr="001C4E7F">
              <w:rPr>
                <w:noProof/>
                <w:webHidden/>
                <w:sz w:val="24"/>
                <w:szCs w:val="24"/>
              </w:rPr>
              <w:t>19</w:t>
            </w:r>
            <w:r w:rsidR="009039A5" w:rsidRPr="001C4E7F">
              <w:rPr>
                <w:noProof/>
                <w:webHidden/>
                <w:sz w:val="24"/>
                <w:szCs w:val="24"/>
              </w:rPr>
              <w:fldChar w:fldCharType="end"/>
            </w:r>
          </w:hyperlink>
        </w:p>
        <w:p w14:paraId="097B0E64" w14:textId="77777777" w:rsidR="009039A5" w:rsidRPr="001C4E7F" w:rsidRDefault="001F4325" w:rsidP="001C4E7F">
          <w:pPr>
            <w:pStyle w:val="Obsah2"/>
            <w:tabs>
              <w:tab w:val="left" w:pos="880"/>
              <w:tab w:val="right" w:leader="dot" w:pos="9062"/>
            </w:tabs>
            <w:spacing w:line="360" w:lineRule="auto"/>
            <w:rPr>
              <w:rFonts w:asciiTheme="minorHAnsi" w:eastAsiaTheme="minorEastAsia" w:hAnsiTheme="minorHAnsi" w:cstheme="minorBidi"/>
              <w:noProof/>
              <w:sz w:val="24"/>
              <w:szCs w:val="24"/>
              <w:lang w:eastAsia="cs-CZ"/>
            </w:rPr>
          </w:pPr>
          <w:hyperlink w:anchor="_Toc63153765" w:history="1">
            <w:r w:rsidR="009039A5" w:rsidRPr="001C4E7F">
              <w:rPr>
                <w:rStyle w:val="Hypertextovodkaz"/>
                <w:noProof/>
                <w:sz w:val="24"/>
                <w:szCs w:val="24"/>
                <w:lang w:val="de-DE"/>
              </w:rPr>
              <w:t>3.4</w:t>
            </w:r>
            <w:r w:rsidR="009039A5" w:rsidRPr="001C4E7F">
              <w:rPr>
                <w:rFonts w:asciiTheme="minorHAnsi" w:eastAsiaTheme="minorEastAsia" w:hAnsiTheme="minorHAnsi" w:cstheme="minorBidi"/>
                <w:noProof/>
                <w:sz w:val="24"/>
                <w:szCs w:val="24"/>
                <w:lang w:eastAsia="cs-CZ"/>
              </w:rPr>
              <w:tab/>
            </w:r>
            <w:r w:rsidR="009039A5" w:rsidRPr="001C4E7F">
              <w:rPr>
                <w:rStyle w:val="Hypertextovodkaz"/>
                <w:noProof/>
                <w:sz w:val="24"/>
                <w:szCs w:val="24"/>
                <w:lang w:val="de-DE"/>
              </w:rPr>
              <w:t>Mitgliedstaaten der Europäischen Union</w:t>
            </w:r>
            <w:r w:rsidR="009039A5" w:rsidRPr="001C4E7F">
              <w:rPr>
                <w:noProof/>
                <w:webHidden/>
                <w:sz w:val="24"/>
                <w:szCs w:val="24"/>
              </w:rPr>
              <w:tab/>
            </w:r>
            <w:r w:rsidR="009039A5" w:rsidRPr="001C4E7F">
              <w:rPr>
                <w:noProof/>
                <w:webHidden/>
                <w:sz w:val="24"/>
                <w:szCs w:val="24"/>
              </w:rPr>
              <w:fldChar w:fldCharType="begin"/>
            </w:r>
            <w:r w:rsidR="009039A5" w:rsidRPr="001C4E7F">
              <w:rPr>
                <w:noProof/>
                <w:webHidden/>
                <w:sz w:val="24"/>
                <w:szCs w:val="24"/>
              </w:rPr>
              <w:instrText xml:space="preserve"> PAGEREF _Toc63153765 \h </w:instrText>
            </w:r>
            <w:r w:rsidR="009039A5" w:rsidRPr="001C4E7F">
              <w:rPr>
                <w:noProof/>
                <w:webHidden/>
                <w:sz w:val="24"/>
                <w:szCs w:val="24"/>
              </w:rPr>
            </w:r>
            <w:r w:rsidR="009039A5" w:rsidRPr="001C4E7F">
              <w:rPr>
                <w:noProof/>
                <w:webHidden/>
                <w:sz w:val="24"/>
                <w:szCs w:val="24"/>
              </w:rPr>
              <w:fldChar w:fldCharType="separate"/>
            </w:r>
            <w:r w:rsidR="001F06CB" w:rsidRPr="001C4E7F">
              <w:rPr>
                <w:noProof/>
                <w:webHidden/>
                <w:sz w:val="24"/>
                <w:szCs w:val="24"/>
              </w:rPr>
              <w:t>26</w:t>
            </w:r>
            <w:r w:rsidR="009039A5" w:rsidRPr="001C4E7F">
              <w:rPr>
                <w:noProof/>
                <w:webHidden/>
                <w:sz w:val="24"/>
                <w:szCs w:val="24"/>
              </w:rPr>
              <w:fldChar w:fldCharType="end"/>
            </w:r>
          </w:hyperlink>
        </w:p>
        <w:p w14:paraId="50E3C714" w14:textId="77777777" w:rsidR="009039A5" w:rsidRPr="001C4E7F" w:rsidRDefault="001F4325" w:rsidP="001C4E7F">
          <w:pPr>
            <w:pStyle w:val="Obsah2"/>
            <w:tabs>
              <w:tab w:val="left" w:pos="880"/>
              <w:tab w:val="right" w:leader="dot" w:pos="9062"/>
            </w:tabs>
            <w:spacing w:line="360" w:lineRule="auto"/>
            <w:rPr>
              <w:rFonts w:asciiTheme="minorHAnsi" w:eastAsiaTheme="minorEastAsia" w:hAnsiTheme="minorHAnsi" w:cstheme="minorBidi"/>
              <w:noProof/>
              <w:sz w:val="24"/>
              <w:szCs w:val="24"/>
              <w:lang w:eastAsia="cs-CZ"/>
            </w:rPr>
          </w:pPr>
          <w:hyperlink w:anchor="_Toc63153766" w:history="1">
            <w:r w:rsidR="009039A5" w:rsidRPr="001C4E7F">
              <w:rPr>
                <w:rStyle w:val="Hypertextovodkaz"/>
                <w:noProof/>
                <w:sz w:val="24"/>
                <w:szCs w:val="24"/>
              </w:rPr>
              <w:t>3.5</w:t>
            </w:r>
            <w:r w:rsidR="009039A5" w:rsidRPr="001C4E7F">
              <w:rPr>
                <w:rFonts w:asciiTheme="minorHAnsi" w:eastAsiaTheme="minorEastAsia" w:hAnsiTheme="minorHAnsi" w:cstheme="minorBidi"/>
                <w:noProof/>
                <w:sz w:val="24"/>
                <w:szCs w:val="24"/>
                <w:lang w:eastAsia="cs-CZ"/>
              </w:rPr>
              <w:tab/>
            </w:r>
            <w:r w:rsidR="009039A5" w:rsidRPr="001C4E7F">
              <w:rPr>
                <w:rStyle w:val="Hypertextovodkaz"/>
                <w:noProof/>
                <w:sz w:val="24"/>
                <w:szCs w:val="24"/>
              </w:rPr>
              <w:t>Vorteile der EU</w:t>
            </w:r>
            <w:r w:rsidR="009039A5" w:rsidRPr="001C4E7F">
              <w:rPr>
                <w:noProof/>
                <w:webHidden/>
                <w:sz w:val="24"/>
                <w:szCs w:val="24"/>
              </w:rPr>
              <w:tab/>
            </w:r>
            <w:r w:rsidR="009039A5" w:rsidRPr="001C4E7F">
              <w:rPr>
                <w:noProof/>
                <w:webHidden/>
                <w:sz w:val="24"/>
                <w:szCs w:val="24"/>
              </w:rPr>
              <w:fldChar w:fldCharType="begin"/>
            </w:r>
            <w:r w:rsidR="009039A5" w:rsidRPr="001C4E7F">
              <w:rPr>
                <w:noProof/>
                <w:webHidden/>
                <w:sz w:val="24"/>
                <w:szCs w:val="24"/>
              </w:rPr>
              <w:instrText xml:space="preserve"> PAGEREF _Toc63153766 \h </w:instrText>
            </w:r>
            <w:r w:rsidR="009039A5" w:rsidRPr="001C4E7F">
              <w:rPr>
                <w:noProof/>
                <w:webHidden/>
                <w:sz w:val="24"/>
                <w:szCs w:val="24"/>
              </w:rPr>
            </w:r>
            <w:r w:rsidR="009039A5" w:rsidRPr="001C4E7F">
              <w:rPr>
                <w:noProof/>
                <w:webHidden/>
                <w:sz w:val="24"/>
                <w:szCs w:val="24"/>
              </w:rPr>
              <w:fldChar w:fldCharType="separate"/>
            </w:r>
            <w:r w:rsidR="001F06CB" w:rsidRPr="001C4E7F">
              <w:rPr>
                <w:noProof/>
                <w:webHidden/>
                <w:sz w:val="24"/>
                <w:szCs w:val="24"/>
              </w:rPr>
              <w:t>33</w:t>
            </w:r>
            <w:r w:rsidR="009039A5" w:rsidRPr="001C4E7F">
              <w:rPr>
                <w:noProof/>
                <w:webHidden/>
                <w:sz w:val="24"/>
                <w:szCs w:val="24"/>
              </w:rPr>
              <w:fldChar w:fldCharType="end"/>
            </w:r>
          </w:hyperlink>
        </w:p>
        <w:p w14:paraId="4D591F4F" w14:textId="77777777" w:rsidR="009039A5" w:rsidRPr="001C4E7F" w:rsidRDefault="001F4325" w:rsidP="001C4E7F">
          <w:pPr>
            <w:pStyle w:val="Obsah1"/>
            <w:tabs>
              <w:tab w:val="right" w:leader="dot" w:pos="9062"/>
            </w:tabs>
            <w:spacing w:line="360" w:lineRule="auto"/>
            <w:rPr>
              <w:rFonts w:asciiTheme="minorHAnsi" w:eastAsiaTheme="minorEastAsia" w:hAnsiTheme="minorHAnsi" w:cstheme="minorBidi"/>
              <w:noProof/>
              <w:sz w:val="24"/>
              <w:szCs w:val="24"/>
              <w:lang w:eastAsia="cs-CZ"/>
            </w:rPr>
          </w:pPr>
          <w:hyperlink w:anchor="_Toc63153767" w:history="1">
            <w:r w:rsidR="009039A5" w:rsidRPr="001C4E7F">
              <w:rPr>
                <w:rStyle w:val="Hypertextovodkaz"/>
                <w:noProof/>
                <w:sz w:val="24"/>
                <w:szCs w:val="24"/>
              </w:rPr>
              <w:t>Seznam použitých zdrojů:</w:t>
            </w:r>
            <w:r w:rsidR="009039A5" w:rsidRPr="001C4E7F">
              <w:rPr>
                <w:noProof/>
                <w:webHidden/>
                <w:sz w:val="24"/>
                <w:szCs w:val="24"/>
              </w:rPr>
              <w:tab/>
            </w:r>
            <w:r w:rsidR="009039A5" w:rsidRPr="001C4E7F">
              <w:rPr>
                <w:noProof/>
                <w:webHidden/>
                <w:sz w:val="24"/>
                <w:szCs w:val="24"/>
              </w:rPr>
              <w:fldChar w:fldCharType="begin"/>
            </w:r>
            <w:r w:rsidR="009039A5" w:rsidRPr="001C4E7F">
              <w:rPr>
                <w:noProof/>
                <w:webHidden/>
                <w:sz w:val="24"/>
                <w:szCs w:val="24"/>
              </w:rPr>
              <w:instrText xml:space="preserve"> PAGEREF _Toc63153767 \h </w:instrText>
            </w:r>
            <w:r w:rsidR="009039A5" w:rsidRPr="001C4E7F">
              <w:rPr>
                <w:noProof/>
                <w:webHidden/>
                <w:sz w:val="24"/>
                <w:szCs w:val="24"/>
              </w:rPr>
            </w:r>
            <w:r w:rsidR="009039A5" w:rsidRPr="001C4E7F">
              <w:rPr>
                <w:noProof/>
                <w:webHidden/>
                <w:sz w:val="24"/>
                <w:szCs w:val="24"/>
              </w:rPr>
              <w:fldChar w:fldCharType="separate"/>
            </w:r>
            <w:r w:rsidR="001F06CB" w:rsidRPr="001C4E7F">
              <w:rPr>
                <w:noProof/>
                <w:webHidden/>
                <w:sz w:val="24"/>
                <w:szCs w:val="24"/>
              </w:rPr>
              <w:t>40</w:t>
            </w:r>
            <w:r w:rsidR="009039A5" w:rsidRPr="001C4E7F">
              <w:rPr>
                <w:noProof/>
                <w:webHidden/>
                <w:sz w:val="24"/>
                <w:szCs w:val="24"/>
              </w:rPr>
              <w:fldChar w:fldCharType="end"/>
            </w:r>
          </w:hyperlink>
        </w:p>
        <w:p w14:paraId="1F234DDF" w14:textId="7F34952F" w:rsidR="00A14CE4" w:rsidRDefault="00A14CE4" w:rsidP="001C4E7F">
          <w:pPr>
            <w:spacing w:line="360" w:lineRule="auto"/>
          </w:pPr>
          <w:r w:rsidRPr="001C4E7F">
            <w:rPr>
              <w:b/>
              <w:bCs/>
              <w:sz w:val="24"/>
              <w:szCs w:val="24"/>
            </w:rPr>
            <w:fldChar w:fldCharType="end"/>
          </w:r>
        </w:p>
      </w:sdtContent>
    </w:sdt>
    <w:p w14:paraId="1A549CC6" w14:textId="77777777" w:rsidR="00692855" w:rsidRDefault="00692855" w:rsidP="00796421">
      <w:r>
        <w:br w:type="page"/>
      </w:r>
    </w:p>
    <w:p w14:paraId="3B0F0C74" w14:textId="77777777" w:rsidR="00370090" w:rsidRDefault="00692855" w:rsidP="00D15C27">
      <w:pPr>
        <w:pStyle w:val="Nadpis1"/>
        <w:numPr>
          <w:ilvl w:val="0"/>
          <w:numId w:val="1"/>
        </w:numPr>
      </w:pPr>
      <w:bookmarkStart w:id="0" w:name="_Toc45526326"/>
      <w:bookmarkStart w:id="1" w:name="_Toc63153757"/>
      <w:r w:rsidRPr="00060BF4">
        <w:lastRenderedPageBreak/>
        <w:t>Vazba na ŠVP</w:t>
      </w:r>
      <w:bookmarkEnd w:id="0"/>
      <w:bookmarkEnd w:id="1"/>
    </w:p>
    <w:p w14:paraId="011CBEF9" w14:textId="77777777" w:rsidR="00A14CE4" w:rsidRPr="00A14CE4" w:rsidRDefault="00A14CE4" w:rsidP="00A14CE4"/>
    <w:p w14:paraId="4B5DA4A4" w14:textId="77777777" w:rsidR="00E305A7" w:rsidRPr="00E305A7" w:rsidRDefault="00E305A7" w:rsidP="00E305A7">
      <w:pPr>
        <w:pStyle w:val="Default"/>
        <w:spacing w:line="360" w:lineRule="auto"/>
        <w:ind w:left="360"/>
        <w:jc w:val="both"/>
        <w:rPr>
          <w:rFonts w:ascii="Arial" w:hAnsi="Arial" w:cs="Arial"/>
          <w:b/>
          <w:bCs/>
        </w:rPr>
      </w:pPr>
      <w:r w:rsidRPr="00E305A7">
        <w:rPr>
          <w:rFonts w:ascii="Arial" w:hAnsi="Arial" w:cs="Arial"/>
          <w:b/>
          <w:bCs/>
        </w:rPr>
        <w:t>Charakteristika tématu</w:t>
      </w:r>
    </w:p>
    <w:p w14:paraId="628213FF" w14:textId="77777777" w:rsidR="00E305A7" w:rsidRPr="00E305A7" w:rsidRDefault="00E305A7" w:rsidP="00E305A7">
      <w:pPr>
        <w:pStyle w:val="Default"/>
        <w:spacing w:line="360" w:lineRule="auto"/>
        <w:ind w:left="360"/>
        <w:jc w:val="both"/>
        <w:rPr>
          <w:rFonts w:ascii="Arial" w:hAnsi="Arial" w:cs="Arial"/>
        </w:rPr>
      </w:pPr>
      <w:r w:rsidRPr="00E305A7">
        <w:rPr>
          <w:rFonts w:ascii="Arial" w:hAnsi="Arial" w:cs="Arial"/>
        </w:rPr>
        <w:t>Výchova k demokratickému občanství se zaměřuje na vytváření a upevňování takových</w:t>
      </w:r>
      <w:r>
        <w:rPr>
          <w:rFonts w:ascii="Arial" w:hAnsi="Arial" w:cs="Arial"/>
        </w:rPr>
        <w:t xml:space="preserve"> </w:t>
      </w:r>
      <w:r w:rsidRPr="00E305A7">
        <w:rPr>
          <w:rFonts w:ascii="Arial" w:hAnsi="Arial" w:cs="Arial"/>
        </w:rPr>
        <w:t>postojů a hodnotové orientace žáků, které jsou potřebné pro fungování a zdokonalování</w:t>
      </w:r>
      <w:r>
        <w:rPr>
          <w:rFonts w:ascii="Arial" w:hAnsi="Arial" w:cs="Arial"/>
        </w:rPr>
        <w:t xml:space="preserve"> </w:t>
      </w:r>
      <w:r w:rsidRPr="00E305A7">
        <w:rPr>
          <w:rFonts w:ascii="Arial" w:hAnsi="Arial" w:cs="Arial"/>
        </w:rPr>
        <w:t>demokracie. Nejde však pouze o postoje, hodnoty a jejich preference, ale také o budování</w:t>
      </w:r>
      <w:r>
        <w:rPr>
          <w:rFonts w:ascii="Arial" w:hAnsi="Arial" w:cs="Arial"/>
        </w:rPr>
        <w:t xml:space="preserve"> </w:t>
      </w:r>
      <w:r w:rsidRPr="00E305A7">
        <w:rPr>
          <w:rFonts w:ascii="Arial" w:hAnsi="Arial" w:cs="Arial"/>
        </w:rPr>
        <w:t>občanské gramotnosti žáků, tj. osvojení si faktické, věcné a normativní stránky jednání</w:t>
      </w:r>
      <w:r>
        <w:rPr>
          <w:rFonts w:ascii="Arial" w:hAnsi="Arial" w:cs="Arial"/>
        </w:rPr>
        <w:t xml:space="preserve"> </w:t>
      </w:r>
      <w:r w:rsidRPr="00E305A7">
        <w:rPr>
          <w:rFonts w:ascii="Arial" w:hAnsi="Arial" w:cs="Arial"/>
        </w:rPr>
        <w:t>odpovědného aktivního občana.</w:t>
      </w:r>
    </w:p>
    <w:p w14:paraId="33461779" w14:textId="77777777" w:rsidR="00B71B86" w:rsidRPr="00E305A7" w:rsidRDefault="00B71B86" w:rsidP="00F12762">
      <w:pPr>
        <w:pStyle w:val="Default"/>
        <w:spacing w:line="360" w:lineRule="auto"/>
        <w:ind w:left="360"/>
        <w:jc w:val="both"/>
        <w:rPr>
          <w:rFonts w:ascii="Arial" w:hAnsi="Arial" w:cs="Arial"/>
        </w:rPr>
      </w:pPr>
    </w:p>
    <w:p w14:paraId="22FF3DC6" w14:textId="77777777" w:rsidR="00F27CB6" w:rsidRPr="00E305A7" w:rsidRDefault="00F27CB6" w:rsidP="00F12762">
      <w:pPr>
        <w:pStyle w:val="Default"/>
        <w:spacing w:line="360" w:lineRule="auto"/>
        <w:ind w:left="360"/>
        <w:jc w:val="both"/>
        <w:rPr>
          <w:rFonts w:ascii="Arial" w:hAnsi="Arial" w:cs="Arial"/>
        </w:rPr>
      </w:pPr>
    </w:p>
    <w:p w14:paraId="34F18CFA" w14:textId="77777777" w:rsidR="00F12762" w:rsidRDefault="00F12762" w:rsidP="00796421">
      <w:pPr>
        <w:rPr>
          <w:color w:val="000000"/>
          <w:sz w:val="24"/>
          <w:szCs w:val="24"/>
        </w:rPr>
      </w:pPr>
      <w:r>
        <w:br w:type="page"/>
      </w:r>
    </w:p>
    <w:p w14:paraId="4D8CA9DC" w14:textId="13CB55C2" w:rsidR="00F27CB6" w:rsidRPr="00060BF4" w:rsidRDefault="00F27CB6" w:rsidP="00A14CE4">
      <w:pPr>
        <w:pStyle w:val="Nadpis2"/>
      </w:pPr>
      <w:bookmarkStart w:id="2" w:name="_Toc45526327"/>
      <w:bookmarkStart w:id="3" w:name="_Toc63153758"/>
      <w:r w:rsidRPr="00A14CE4">
        <w:lastRenderedPageBreak/>
        <w:t>Současný stav</w:t>
      </w:r>
      <w:bookmarkEnd w:id="2"/>
      <w:bookmarkEnd w:id="3"/>
    </w:p>
    <w:p w14:paraId="285D4200" w14:textId="77777777" w:rsidR="00F27CB6" w:rsidRPr="00060BF4" w:rsidRDefault="00F27CB6" w:rsidP="00F12762">
      <w:pPr>
        <w:pStyle w:val="Default"/>
        <w:spacing w:line="360" w:lineRule="auto"/>
        <w:ind w:left="360"/>
        <w:jc w:val="both"/>
        <w:rPr>
          <w:rFonts w:ascii="Arial" w:hAnsi="Arial" w:cs="Arial"/>
        </w:rPr>
      </w:pPr>
    </w:p>
    <w:p w14:paraId="1CB9D51E" w14:textId="77777777" w:rsidR="00B71B86" w:rsidRPr="00060BF4" w:rsidRDefault="00CD65F3" w:rsidP="00F12762">
      <w:pPr>
        <w:pStyle w:val="Default"/>
        <w:spacing w:line="360" w:lineRule="auto"/>
        <w:ind w:left="360"/>
        <w:jc w:val="both"/>
        <w:rPr>
          <w:rFonts w:ascii="Arial" w:hAnsi="Arial" w:cs="Arial"/>
          <w:color w:val="auto"/>
        </w:rPr>
      </w:pPr>
      <w:r>
        <w:rPr>
          <w:rFonts w:ascii="Arial" w:hAnsi="Arial" w:cs="Arial"/>
          <w:b/>
          <w:bCs/>
          <w:color w:val="auto"/>
        </w:rPr>
        <w:t>Výchova demokratického občana</w:t>
      </w:r>
      <w:r w:rsidR="00B71B86" w:rsidRPr="00060BF4">
        <w:rPr>
          <w:rFonts w:ascii="Arial" w:hAnsi="Arial" w:cs="Arial"/>
          <w:b/>
          <w:bCs/>
          <w:color w:val="auto"/>
        </w:rPr>
        <w:t xml:space="preserve"> </w:t>
      </w:r>
    </w:p>
    <w:p w14:paraId="20318E95" w14:textId="77777777" w:rsidR="00B71B86" w:rsidRPr="00060BF4" w:rsidRDefault="00B71B86" w:rsidP="00F12762">
      <w:pPr>
        <w:pStyle w:val="Default"/>
        <w:spacing w:line="360" w:lineRule="auto"/>
        <w:ind w:left="360"/>
        <w:jc w:val="both"/>
        <w:rPr>
          <w:rFonts w:ascii="Arial" w:hAnsi="Arial" w:cs="Arial"/>
        </w:rPr>
      </w:pPr>
      <w:r w:rsidRPr="00060BF4">
        <w:rPr>
          <w:rFonts w:ascii="Arial" w:hAnsi="Arial" w:cs="Arial"/>
          <w:b/>
          <w:bCs/>
        </w:rPr>
        <w:t xml:space="preserve">Charakteristika průřezového tématu </w:t>
      </w:r>
    </w:p>
    <w:p w14:paraId="2684DC2E" w14:textId="4BD8744E" w:rsidR="00490DA4" w:rsidRPr="00490DA4" w:rsidRDefault="00490DA4" w:rsidP="00490DA4">
      <w:pPr>
        <w:pStyle w:val="Default"/>
        <w:spacing w:line="360" w:lineRule="auto"/>
        <w:ind w:left="360"/>
        <w:jc w:val="both"/>
        <w:rPr>
          <w:rFonts w:ascii="Arial" w:hAnsi="Arial" w:cs="Arial"/>
        </w:rPr>
      </w:pPr>
      <w:r w:rsidRPr="00490DA4">
        <w:rPr>
          <w:rFonts w:ascii="Arial" w:hAnsi="Arial" w:cs="Arial"/>
        </w:rPr>
        <w:t>Výchova k demokratickému občanství se zaměřuje na vytváření a upevňování takových</w:t>
      </w:r>
      <w:r>
        <w:rPr>
          <w:rFonts w:ascii="Arial" w:hAnsi="Arial" w:cs="Arial"/>
        </w:rPr>
        <w:t xml:space="preserve"> </w:t>
      </w:r>
      <w:r w:rsidRPr="00490DA4">
        <w:rPr>
          <w:rFonts w:ascii="Arial" w:hAnsi="Arial" w:cs="Arial"/>
        </w:rPr>
        <w:t>postojů a hodnotové orientace žáků, které jsou potřebné pro fungování a zdokonalování</w:t>
      </w:r>
      <w:r>
        <w:rPr>
          <w:rFonts w:ascii="Arial" w:hAnsi="Arial" w:cs="Arial"/>
        </w:rPr>
        <w:t xml:space="preserve"> </w:t>
      </w:r>
      <w:r w:rsidRPr="00490DA4">
        <w:rPr>
          <w:rFonts w:ascii="Arial" w:hAnsi="Arial" w:cs="Arial"/>
        </w:rPr>
        <w:t>demokracie. Nejde však pouze o postoje, hodnoty a jejich preference, ale také o budování</w:t>
      </w:r>
      <w:r>
        <w:rPr>
          <w:rFonts w:ascii="Arial" w:hAnsi="Arial" w:cs="Arial"/>
        </w:rPr>
        <w:t xml:space="preserve"> </w:t>
      </w:r>
      <w:r w:rsidRPr="00490DA4">
        <w:rPr>
          <w:rFonts w:ascii="Arial" w:hAnsi="Arial" w:cs="Arial"/>
        </w:rPr>
        <w:t>občanské gramotnosti žáků, tj. osvojení si faktické, věcné a normativní stránky jednání</w:t>
      </w:r>
      <w:r>
        <w:rPr>
          <w:rFonts w:ascii="Arial" w:hAnsi="Arial" w:cs="Arial"/>
        </w:rPr>
        <w:t xml:space="preserve"> </w:t>
      </w:r>
      <w:r w:rsidRPr="00490DA4">
        <w:rPr>
          <w:rFonts w:ascii="Arial" w:hAnsi="Arial" w:cs="Arial"/>
        </w:rPr>
        <w:t>odpovědného aktivního občana.</w:t>
      </w:r>
    </w:p>
    <w:p w14:paraId="2837A3D3" w14:textId="3340195A" w:rsidR="00CF62F3" w:rsidRPr="00E305A7" w:rsidRDefault="00490DA4" w:rsidP="00490DA4">
      <w:pPr>
        <w:pStyle w:val="Default"/>
        <w:spacing w:line="360" w:lineRule="auto"/>
        <w:ind w:left="360"/>
        <w:jc w:val="both"/>
        <w:rPr>
          <w:rFonts w:ascii="Arial" w:hAnsi="Arial" w:cs="Arial"/>
        </w:rPr>
      </w:pPr>
      <w:r w:rsidRPr="00490DA4">
        <w:rPr>
          <w:rFonts w:ascii="Arial" w:hAnsi="Arial" w:cs="Arial"/>
        </w:rPr>
        <w:t>Výchova k demokratickému občanství se netýká jen společenskovědní oblasti vzdělávání,</w:t>
      </w:r>
      <w:r>
        <w:rPr>
          <w:rFonts w:ascii="Arial" w:hAnsi="Arial" w:cs="Arial"/>
        </w:rPr>
        <w:t xml:space="preserve"> </w:t>
      </w:r>
      <w:r w:rsidRPr="00490DA4">
        <w:rPr>
          <w:rFonts w:ascii="Arial" w:hAnsi="Arial" w:cs="Arial"/>
        </w:rPr>
        <w:t>v níž se nejvíce realizuje, ale prostupuje celým vzděláváním a nezbytnou podmínkou její</w:t>
      </w:r>
      <w:r>
        <w:rPr>
          <w:rFonts w:ascii="Arial" w:hAnsi="Arial" w:cs="Arial"/>
        </w:rPr>
        <w:t xml:space="preserve"> </w:t>
      </w:r>
      <w:r w:rsidRPr="00490DA4">
        <w:rPr>
          <w:rFonts w:ascii="Arial" w:hAnsi="Arial" w:cs="Arial"/>
        </w:rPr>
        <w:t>realizace je také demokratické klima školy, otevřené k rodičům a k širší občanské komunitě</w:t>
      </w:r>
      <w:r>
        <w:rPr>
          <w:rFonts w:ascii="Arial" w:hAnsi="Arial" w:cs="Arial"/>
        </w:rPr>
        <w:t xml:space="preserve"> </w:t>
      </w:r>
      <w:r w:rsidRPr="00490DA4">
        <w:rPr>
          <w:rFonts w:ascii="Arial" w:hAnsi="Arial" w:cs="Arial"/>
        </w:rPr>
        <w:t>v místě školy.</w:t>
      </w:r>
    </w:p>
    <w:p w14:paraId="7994AA3E" w14:textId="77777777" w:rsidR="00CF62F3" w:rsidRPr="00CF62F3" w:rsidRDefault="00CF62F3" w:rsidP="00CF62F3">
      <w:pPr>
        <w:pStyle w:val="Default"/>
        <w:spacing w:line="360" w:lineRule="auto"/>
        <w:ind w:left="360"/>
        <w:jc w:val="both"/>
        <w:rPr>
          <w:rFonts w:ascii="Arial" w:hAnsi="Arial" w:cs="Arial"/>
          <w:b/>
          <w:bCs/>
          <w:i/>
          <w:iCs/>
        </w:rPr>
      </w:pPr>
      <w:r w:rsidRPr="00CF62F3">
        <w:rPr>
          <w:rFonts w:ascii="Arial" w:hAnsi="Arial" w:cs="Arial"/>
          <w:b/>
          <w:bCs/>
          <w:i/>
          <w:iCs/>
        </w:rPr>
        <w:t xml:space="preserve">Přínos tématu k naplňování cílů rámcového vzdělávacího programu </w:t>
      </w:r>
    </w:p>
    <w:p w14:paraId="57540F7F" w14:textId="79EFA8BF" w:rsidR="00CF62F3" w:rsidRPr="00E305A7" w:rsidRDefault="00FB6044" w:rsidP="00FB6044">
      <w:pPr>
        <w:pStyle w:val="Default"/>
        <w:spacing w:line="360" w:lineRule="auto"/>
        <w:ind w:left="360"/>
        <w:jc w:val="both"/>
        <w:rPr>
          <w:rFonts w:ascii="Arial" w:hAnsi="Arial" w:cs="Arial"/>
        </w:rPr>
      </w:pPr>
      <w:r w:rsidRPr="00FB6044">
        <w:rPr>
          <w:rFonts w:ascii="Arial" w:hAnsi="Arial" w:cs="Arial"/>
        </w:rPr>
        <w:t>K odpovědnému a demokratickému občanství je třeba mít dostatečně rozvinuté klíčové</w:t>
      </w:r>
      <w:r>
        <w:rPr>
          <w:rFonts w:ascii="Arial" w:hAnsi="Arial" w:cs="Arial"/>
        </w:rPr>
        <w:t xml:space="preserve"> </w:t>
      </w:r>
      <w:r w:rsidRPr="00FB6044">
        <w:rPr>
          <w:rFonts w:ascii="Arial" w:hAnsi="Arial" w:cs="Arial"/>
        </w:rPr>
        <w:t>kompetence (komunikativní kompetence, personální a sociální kompetence, kompetence</w:t>
      </w:r>
      <w:r>
        <w:rPr>
          <w:rFonts w:ascii="Arial" w:hAnsi="Arial" w:cs="Arial"/>
        </w:rPr>
        <w:t xml:space="preserve"> </w:t>
      </w:r>
      <w:r w:rsidRPr="00FB6044">
        <w:rPr>
          <w:rFonts w:ascii="Arial" w:hAnsi="Arial" w:cs="Arial"/>
        </w:rPr>
        <w:t>k řešení problémů a k práci s informacemi,…), proto je jejich rozvíjení při výchově</w:t>
      </w:r>
      <w:r>
        <w:rPr>
          <w:rFonts w:ascii="Arial" w:hAnsi="Arial" w:cs="Arial"/>
        </w:rPr>
        <w:t xml:space="preserve"> </w:t>
      </w:r>
      <w:r w:rsidRPr="00FB6044">
        <w:rPr>
          <w:rFonts w:ascii="Arial" w:hAnsi="Arial" w:cs="Arial"/>
        </w:rPr>
        <w:t xml:space="preserve">k demokratickému občanství velmi významné. </w:t>
      </w:r>
      <w:r w:rsidR="00CF62F3">
        <w:rPr>
          <w:rFonts w:ascii="Arial" w:hAnsi="Arial" w:cs="Arial"/>
        </w:rPr>
        <w:t xml:space="preserve"> </w:t>
      </w:r>
    </w:p>
    <w:p w14:paraId="4EE36875" w14:textId="77777777" w:rsidR="00CF62F3" w:rsidRPr="00CF62F3" w:rsidRDefault="00CF62F3" w:rsidP="00CF62F3">
      <w:pPr>
        <w:pStyle w:val="Default"/>
        <w:spacing w:line="360" w:lineRule="auto"/>
        <w:ind w:left="360"/>
        <w:jc w:val="both"/>
        <w:rPr>
          <w:rFonts w:ascii="Arial" w:hAnsi="Arial" w:cs="Arial"/>
          <w:b/>
          <w:bCs/>
          <w:i/>
          <w:iCs/>
        </w:rPr>
      </w:pPr>
      <w:r w:rsidRPr="00CF62F3">
        <w:rPr>
          <w:rFonts w:ascii="Arial" w:hAnsi="Arial" w:cs="Arial"/>
          <w:b/>
          <w:bCs/>
          <w:i/>
          <w:iCs/>
        </w:rPr>
        <w:t>Kromě toho jsou žáci vedeni k tomu, aby:</w:t>
      </w:r>
    </w:p>
    <w:p w14:paraId="052B2ADF" w14:textId="77777777" w:rsidR="00CF62F3" w:rsidRPr="00E305A7" w:rsidRDefault="00CF62F3" w:rsidP="00CF62F3">
      <w:pPr>
        <w:pStyle w:val="Default"/>
        <w:spacing w:line="360" w:lineRule="auto"/>
        <w:ind w:left="360"/>
        <w:jc w:val="both"/>
        <w:rPr>
          <w:rFonts w:ascii="Arial" w:hAnsi="Arial" w:cs="Arial"/>
        </w:rPr>
      </w:pPr>
      <w:r w:rsidRPr="00E305A7">
        <w:rPr>
          <w:rFonts w:ascii="Arial" w:hAnsi="Arial" w:cs="Arial"/>
        </w:rPr>
        <w:t xml:space="preserve">− měli vhodnou míru sebevědomí, </w:t>
      </w:r>
      <w:proofErr w:type="spellStart"/>
      <w:r w:rsidRPr="00E305A7">
        <w:rPr>
          <w:rFonts w:ascii="Arial" w:hAnsi="Arial" w:cs="Arial"/>
        </w:rPr>
        <w:t>sebeodpovědnosti</w:t>
      </w:r>
      <w:proofErr w:type="spellEnd"/>
      <w:r w:rsidRPr="00E305A7">
        <w:rPr>
          <w:rFonts w:ascii="Arial" w:hAnsi="Arial" w:cs="Arial"/>
        </w:rPr>
        <w:t xml:space="preserve"> a schopnost morálního úsudku;</w:t>
      </w:r>
    </w:p>
    <w:p w14:paraId="641862BC" w14:textId="77777777" w:rsidR="00CF62F3" w:rsidRPr="00E305A7" w:rsidRDefault="00CF62F3" w:rsidP="00CF62F3">
      <w:pPr>
        <w:pStyle w:val="Default"/>
        <w:spacing w:line="360" w:lineRule="auto"/>
        <w:ind w:left="360"/>
        <w:jc w:val="both"/>
        <w:rPr>
          <w:rFonts w:ascii="Arial" w:hAnsi="Arial" w:cs="Arial"/>
        </w:rPr>
      </w:pPr>
      <w:r w:rsidRPr="00E305A7">
        <w:rPr>
          <w:rFonts w:ascii="Arial" w:hAnsi="Arial" w:cs="Arial"/>
        </w:rPr>
        <w:t>− byli připraveni si klást základní existenční otázky a hledat na ně odpovědi a řešení;</w:t>
      </w:r>
    </w:p>
    <w:p w14:paraId="46B800BD" w14:textId="27647516" w:rsidR="00CF62F3" w:rsidRPr="00E305A7" w:rsidRDefault="00CF62F3" w:rsidP="00CF62F3">
      <w:pPr>
        <w:pStyle w:val="Default"/>
        <w:spacing w:line="360" w:lineRule="auto"/>
        <w:ind w:left="360"/>
        <w:jc w:val="both"/>
        <w:rPr>
          <w:rFonts w:ascii="Arial" w:hAnsi="Arial" w:cs="Arial"/>
        </w:rPr>
      </w:pPr>
      <w:r w:rsidRPr="00E305A7">
        <w:rPr>
          <w:rFonts w:ascii="Arial" w:hAnsi="Arial" w:cs="Arial"/>
        </w:rPr>
        <w:t>− hledali kompromisy mezi osobní svobodou a sociální odpovědností a byli kriticky</w:t>
      </w:r>
      <w:r w:rsidR="00796421">
        <w:rPr>
          <w:rFonts w:ascii="Arial" w:hAnsi="Arial" w:cs="Arial"/>
        </w:rPr>
        <w:t xml:space="preserve"> </w:t>
      </w:r>
      <w:r w:rsidRPr="00E305A7">
        <w:rPr>
          <w:rFonts w:ascii="Arial" w:hAnsi="Arial" w:cs="Arial"/>
        </w:rPr>
        <w:t>tolerantní;</w:t>
      </w:r>
    </w:p>
    <w:p w14:paraId="1C012C21" w14:textId="77777777" w:rsidR="00CF62F3" w:rsidRPr="00E305A7" w:rsidRDefault="00CF62F3" w:rsidP="00CF62F3">
      <w:pPr>
        <w:pStyle w:val="Default"/>
        <w:spacing w:line="360" w:lineRule="auto"/>
        <w:ind w:left="360"/>
        <w:jc w:val="both"/>
        <w:rPr>
          <w:rFonts w:ascii="Arial" w:hAnsi="Arial" w:cs="Arial"/>
        </w:rPr>
      </w:pPr>
      <w:r w:rsidRPr="00E305A7">
        <w:rPr>
          <w:rFonts w:ascii="Arial" w:hAnsi="Arial" w:cs="Arial"/>
        </w:rPr>
        <w:t>− byli schopni odolávat myšlenkové manipulaci;</w:t>
      </w:r>
    </w:p>
    <w:p w14:paraId="74069CD1" w14:textId="77777777" w:rsidR="00CF62F3" w:rsidRPr="00E305A7" w:rsidRDefault="00CF62F3" w:rsidP="00CF62F3">
      <w:pPr>
        <w:pStyle w:val="Default"/>
        <w:spacing w:line="360" w:lineRule="auto"/>
        <w:ind w:left="360"/>
        <w:jc w:val="both"/>
        <w:rPr>
          <w:rFonts w:ascii="Arial" w:hAnsi="Arial" w:cs="Arial"/>
        </w:rPr>
      </w:pPr>
      <w:r w:rsidRPr="00E305A7">
        <w:rPr>
          <w:rFonts w:ascii="Arial" w:hAnsi="Arial" w:cs="Arial"/>
        </w:rPr>
        <w:t>− dovedli se orientovat v mediálních obsazích, kriticky je hodnotit a optimálně využívat</w:t>
      </w:r>
      <w:r>
        <w:rPr>
          <w:rFonts w:ascii="Arial" w:hAnsi="Arial" w:cs="Arial"/>
        </w:rPr>
        <w:t xml:space="preserve"> </w:t>
      </w:r>
      <w:r w:rsidRPr="00E305A7">
        <w:rPr>
          <w:rFonts w:ascii="Arial" w:hAnsi="Arial" w:cs="Arial"/>
        </w:rPr>
        <w:t>masová média pro své různé potřeby;</w:t>
      </w:r>
    </w:p>
    <w:p w14:paraId="69F98916" w14:textId="6016F057" w:rsidR="00CF62F3" w:rsidRPr="00E305A7" w:rsidRDefault="00CF62F3" w:rsidP="00CF62F3">
      <w:pPr>
        <w:pStyle w:val="Default"/>
        <w:spacing w:line="360" w:lineRule="auto"/>
        <w:ind w:left="360"/>
        <w:jc w:val="both"/>
        <w:rPr>
          <w:rFonts w:ascii="Arial" w:hAnsi="Arial" w:cs="Arial"/>
        </w:rPr>
      </w:pPr>
      <w:r w:rsidRPr="00E305A7">
        <w:rPr>
          <w:rFonts w:ascii="Arial" w:hAnsi="Arial" w:cs="Arial"/>
        </w:rPr>
        <w:t>− dovedli jednat s lidmi, diskutovat o citlivých nebo kontroverzních otázkách, hledat</w:t>
      </w:r>
      <w:r w:rsidR="00796421">
        <w:rPr>
          <w:rFonts w:ascii="Arial" w:hAnsi="Arial" w:cs="Arial"/>
        </w:rPr>
        <w:t xml:space="preserve"> </w:t>
      </w:r>
      <w:r w:rsidRPr="00E305A7">
        <w:rPr>
          <w:rFonts w:ascii="Arial" w:hAnsi="Arial" w:cs="Arial"/>
        </w:rPr>
        <w:t>kompromisní řešení;</w:t>
      </w:r>
    </w:p>
    <w:p w14:paraId="250CEE5B" w14:textId="77777777" w:rsidR="00CF62F3" w:rsidRPr="00E305A7" w:rsidRDefault="00CF62F3" w:rsidP="00CF62F3">
      <w:pPr>
        <w:pStyle w:val="Default"/>
        <w:spacing w:line="360" w:lineRule="auto"/>
        <w:ind w:left="360"/>
        <w:jc w:val="both"/>
        <w:rPr>
          <w:rFonts w:ascii="Arial" w:hAnsi="Arial" w:cs="Arial"/>
        </w:rPr>
      </w:pPr>
      <w:r w:rsidRPr="00E305A7">
        <w:rPr>
          <w:rFonts w:ascii="Arial" w:hAnsi="Arial" w:cs="Arial"/>
        </w:rPr>
        <w:t>− byli ochotni se angažovat nejen pro vlastní prospěch, ale i pro veřejné zájmy a ve</w:t>
      </w:r>
      <w:r>
        <w:rPr>
          <w:rFonts w:ascii="Arial" w:hAnsi="Arial" w:cs="Arial"/>
        </w:rPr>
        <w:t xml:space="preserve"> </w:t>
      </w:r>
      <w:r w:rsidRPr="00E305A7">
        <w:rPr>
          <w:rFonts w:ascii="Arial" w:hAnsi="Arial" w:cs="Arial"/>
        </w:rPr>
        <w:t>prospěch lidí v jiných zemích a na jiných kontinentech;</w:t>
      </w:r>
    </w:p>
    <w:p w14:paraId="7C20D8F8" w14:textId="77777777" w:rsidR="00CF62F3" w:rsidRPr="00E305A7" w:rsidRDefault="00CF62F3" w:rsidP="00CF62F3">
      <w:pPr>
        <w:pStyle w:val="Default"/>
        <w:spacing w:line="360" w:lineRule="auto"/>
        <w:ind w:left="360"/>
        <w:jc w:val="both"/>
        <w:rPr>
          <w:rFonts w:ascii="Arial" w:hAnsi="Arial" w:cs="Arial"/>
        </w:rPr>
      </w:pPr>
      <w:r w:rsidRPr="00E305A7">
        <w:rPr>
          <w:rFonts w:ascii="Arial" w:hAnsi="Arial" w:cs="Arial"/>
        </w:rPr>
        <w:t>− vážili si materiálních a duchovních hodnot, dobrého životního prostředí a snažili se je</w:t>
      </w:r>
      <w:r>
        <w:rPr>
          <w:rFonts w:ascii="Arial" w:hAnsi="Arial" w:cs="Arial"/>
        </w:rPr>
        <w:t xml:space="preserve"> </w:t>
      </w:r>
      <w:r w:rsidRPr="00E305A7">
        <w:rPr>
          <w:rFonts w:ascii="Arial" w:hAnsi="Arial" w:cs="Arial"/>
        </w:rPr>
        <w:t>chránit a zachovat pro budoucí generace.</w:t>
      </w:r>
    </w:p>
    <w:p w14:paraId="13309FFA" w14:textId="77777777" w:rsidR="00CF62F3" w:rsidRPr="00CF62F3" w:rsidRDefault="00CF62F3" w:rsidP="00CF62F3">
      <w:pPr>
        <w:pStyle w:val="Default"/>
        <w:spacing w:line="360" w:lineRule="auto"/>
        <w:ind w:left="360"/>
        <w:jc w:val="both"/>
        <w:rPr>
          <w:rFonts w:ascii="Arial" w:hAnsi="Arial" w:cs="Arial"/>
          <w:b/>
          <w:bCs/>
          <w:i/>
          <w:iCs/>
        </w:rPr>
      </w:pPr>
      <w:r w:rsidRPr="00CF62F3">
        <w:rPr>
          <w:rFonts w:ascii="Arial" w:hAnsi="Arial" w:cs="Arial"/>
          <w:b/>
          <w:bCs/>
          <w:i/>
          <w:iCs/>
        </w:rPr>
        <w:lastRenderedPageBreak/>
        <w:t>Obsah tématu a jeho realizace</w:t>
      </w:r>
    </w:p>
    <w:p w14:paraId="4B75F34A" w14:textId="77777777" w:rsidR="00CF62F3" w:rsidRPr="00E305A7" w:rsidRDefault="00CF62F3" w:rsidP="00CF62F3">
      <w:pPr>
        <w:pStyle w:val="Default"/>
        <w:spacing w:line="360" w:lineRule="auto"/>
        <w:ind w:left="360"/>
        <w:jc w:val="both"/>
        <w:rPr>
          <w:rFonts w:ascii="Arial" w:hAnsi="Arial" w:cs="Arial"/>
        </w:rPr>
      </w:pPr>
      <w:r w:rsidRPr="00E305A7">
        <w:rPr>
          <w:rFonts w:ascii="Arial" w:hAnsi="Arial" w:cs="Arial"/>
        </w:rPr>
        <w:t>Výchova k odpovědnému a aktivnímu občanství v demokratické společnosti zahrnuje</w:t>
      </w:r>
      <w:r>
        <w:rPr>
          <w:rFonts w:ascii="Arial" w:hAnsi="Arial" w:cs="Arial"/>
        </w:rPr>
        <w:t xml:space="preserve"> </w:t>
      </w:r>
      <w:r w:rsidRPr="00E305A7">
        <w:rPr>
          <w:rFonts w:ascii="Arial" w:hAnsi="Arial" w:cs="Arial"/>
        </w:rPr>
        <w:t>vědomosti a dovednosti z těchto oblastí:</w:t>
      </w:r>
    </w:p>
    <w:p w14:paraId="070343F0" w14:textId="77777777" w:rsidR="00CF62F3" w:rsidRPr="00E305A7" w:rsidRDefault="00CF62F3" w:rsidP="00CF62F3">
      <w:pPr>
        <w:pStyle w:val="Default"/>
        <w:spacing w:line="360" w:lineRule="auto"/>
        <w:ind w:left="360"/>
        <w:jc w:val="both"/>
        <w:rPr>
          <w:rFonts w:ascii="Arial" w:hAnsi="Arial" w:cs="Arial"/>
        </w:rPr>
      </w:pPr>
      <w:r w:rsidRPr="00E305A7">
        <w:rPr>
          <w:rFonts w:ascii="Arial" w:hAnsi="Arial" w:cs="Arial"/>
        </w:rPr>
        <w:t>− osobnost a její rozvoj;</w:t>
      </w:r>
    </w:p>
    <w:p w14:paraId="235210CD" w14:textId="77777777" w:rsidR="00CF62F3" w:rsidRPr="00E305A7" w:rsidRDefault="00CF62F3" w:rsidP="00CF62F3">
      <w:pPr>
        <w:pStyle w:val="Default"/>
        <w:spacing w:line="360" w:lineRule="auto"/>
        <w:ind w:left="360"/>
        <w:jc w:val="both"/>
        <w:rPr>
          <w:rFonts w:ascii="Arial" w:hAnsi="Arial" w:cs="Arial"/>
        </w:rPr>
      </w:pPr>
      <w:r w:rsidRPr="00E305A7">
        <w:rPr>
          <w:rFonts w:ascii="Arial" w:hAnsi="Arial" w:cs="Arial"/>
        </w:rPr>
        <w:t>− komunikace, vyjednávání, řešení konfliktů;</w:t>
      </w:r>
    </w:p>
    <w:p w14:paraId="1E5B4E4F" w14:textId="77777777" w:rsidR="00CF62F3" w:rsidRPr="00E305A7" w:rsidRDefault="00CF62F3" w:rsidP="00CF62F3">
      <w:pPr>
        <w:pStyle w:val="Default"/>
        <w:spacing w:line="360" w:lineRule="auto"/>
        <w:ind w:left="360"/>
        <w:jc w:val="both"/>
        <w:rPr>
          <w:rFonts w:ascii="Arial" w:hAnsi="Arial" w:cs="Arial"/>
        </w:rPr>
      </w:pPr>
      <w:r w:rsidRPr="00E305A7">
        <w:rPr>
          <w:rFonts w:ascii="Arial" w:hAnsi="Arial" w:cs="Arial"/>
        </w:rPr>
        <w:t>− společnost – jednotlivec a společenské skupiny, kultura, náboženství;</w:t>
      </w:r>
    </w:p>
    <w:p w14:paraId="2FD7EB44" w14:textId="77777777" w:rsidR="00CF62F3" w:rsidRPr="00E305A7" w:rsidRDefault="00CF62F3" w:rsidP="00CF62F3">
      <w:pPr>
        <w:pStyle w:val="Default"/>
        <w:spacing w:line="360" w:lineRule="auto"/>
        <w:ind w:left="360"/>
        <w:jc w:val="both"/>
        <w:rPr>
          <w:rFonts w:ascii="Arial" w:hAnsi="Arial" w:cs="Arial"/>
        </w:rPr>
      </w:pPr>
      <w:r w:rsidRPr="00E305A7">
        <w:rPr>
          <w:rFonts w:ascii="Arial" w:hAnsi="Arial" w:cs="Arial"/>
        </w:rPr>
        <w:t>− historický vývoj (především v 19. a 20. století);</w:t>
      </w:r>
    </w:p>
    <w:p w14:paraId="09695CE2" w14:textId="77777777" w:rsidR="00CF62F3" w:rsidRPr="00E305A7" w:rsidRDefault="00CF62F3" w:rsidP="00CF62F3">
      <w:pPr>
        <w:pStyle w:val="Default"/>
        <w:spacing w:line="360" w:lineRule="auto"/>
        <w:ind w:left="360"/>
        <w:jc w:val="both"/>
        <w:rPr>
          <w:rFonts w:ascii="Arial" w:hAnsi="Arial" w:cs="Arial"/>
        </w:rPr>
      </w:pPr>
      <w:r w:rsidRPr="00E305A7">
        <w:rPr>
          <w:rFonts w:ascii="Arial" w:hAnsi="Arial" w:cs="Arial"/>
        </w:rPr>
        <w:t>− stát, politický systém, politika, soudobý svět;</w:t>
      </w:r>
    </w:p>
    <w:p w14:paraId="2A1D0107" w14:textId="77777777" w:rsidR="00FA6157" w:rsidRPr="00FA6157" w:rsidRDefault="00FA6157" w:rsidP="00FA6157">
      <w:pPr>
        <w:pStyle w:val="Default"/>
        <w:spacing w:line="360" w:lineRule="auto"/>
        <w:ind w:left="360"/>
        <w:jc w:val="both"/>
        <w:rPr>
          <w:rFonts w:ascii="Arial" w:hAnsi="Arial" w:cs="Arial"/>
          <w:color w:val="auto"/>
        </w:rPr>
      </w:pPr>
      <w:r w:rsidRPr="00FA6157">
        <w:rPr>
          <w:rFonts w:ascii="Arial" w:hAnsi="Arial" w:cs="Arial"/>
          <w:color w:val="auto"/>
        </w:rPr>
        <w:t>− masová média;</w:t>
      </w:r>
    </w:p>
    <w:p w14:paraId="35BD227D" w14:textId="77777777" w:rsidR="00FA6157" w:rsidRPr="00FA6157" w:rsidRDefault="00FA6157" w:rsidP="00FA6157">
      <w:pPr>
        <w:pStyle w:val="Default"/>
        <w:spacing w:line="360" w:lineRule="auto"/>
        <w:ind w:left="360"/>
        <w:jc w:val="both"/>
        <w:rPr>
          <w:rFonts w:ascii="Arial" w:hAnsi="Arial" w:cs="Arial"/>
          <w:color w:val="auto"/>
        </w:rPr>
      </w:pPr>
      <w:r w:rsidRPr="00FA6157">
        <w:rPr>
          <w:rFonts w:ascii="Arial" w:hAnsi="Arial" w:cs="Arial"/>
          <w:color w:val="auto"/>
        </w:rPr>
        <w:t>− morálka, svoboda, odpovědnost, tolerance, solidarita;</w:t>
      </w:r>
    </w:p>
    <w:p w14:paraId="33E0F10C" w14:textId="77777777" w:rsidR="00B71B86" w:rsidRPr="00060BF4" w:rsidRDefault="00FA6157" w:rsidP="00FA6157">
      <w:pPr>
        <w:pStyle w:val="Default"/>
        <w:spacing w:line="360" w:lineRule="auto"/>
        <w:ind w:left="360"/>
        <w:jc w:val="both"/>
        <w:rPr>
          <w:rFonts w:ascii="Arial" w:hAnsi="Arial" w:cs="Arial"/>
          <w:color w:val="auto"/>
        </w:rPr>
      </w:pPr>
      <w:r w:rsidRPr="00FA6157">
        <w:rPr>
          <w:rFonts w:ascii="Arial" w:hAnsi="Arial" w:cs="Arial"/>
          <w:color w:val="auto"/>
        </w:rPr>
        <w:t xml:space="preserve">− potřebné právní minimum pro soukromý a občanský život. </w:t>
      </w:r>
      <w:r w:rsidRPr="00FA6157">
        <w:rPr>
          <w:rFonts w:ascii="Arial" w:hAnsi="Arial" w:cs="Arial"/>
          <w:color w:val="auto"/>
        </w:rPr>
        <w:cr/>
      </w:r>
    </w:p>
    <w:p w14:paraId="578C38D1" w14:textId="77777777" w:rsidR="00983883" w:rsidRPr="00060BF4" w:rsidRDefault="00983883" w:rsidP="00796421"/>
    <w:p w14:paraId="396C9380" w14:textId="74781DCB" w:rsidR="00ED557B" w:rsidRDefault="00692855" w:rsidP="00A14CE4">
      <w:pPr>
        <w:pStyle w:val="Nadpis2"/>
      </w:pPr>
      <w:bookmarkStart w:id="4" w:name="_Toc45526328"/>
      <w:bookmarkStart w:id="5" w:name="_Toc63153759"/>
      <w:r w:rsidRPr="00060BF4">
        <w:t>Inovace</w:t>
      </w:r>
      <w:bookmarkEnd w:id="4"/>
      <w:bookmarkEnd w:id="5"/>
    </w:p>
    <w:p w14:paraId="3F1BF194" w14:textId="77777777" w:rsidR="00A14CE4" w:rsidRPr="00A14CE4" w:rsidRDefault="00A14CE4" w:rsidP="00A14CE4"/>
    <w:p w14:paraId="558DEA25" w14:textId="77777777" w:rsidR="00796421" w:rsidRPr="00664300" w:rsidRDefault="00796421" w:rsidP="00796421">
      <w:pPr>
        <w:pStyle w:val="Default"/>
        <w:spacing w:after="50" w:line="360" w:lineRule="auto"/>
        <w:ind w:left="360"/>
        <w:jc w:val="both"/>
        <w:rPr>
          <w:rFonts w:ascii="Arial" w:hAnsi="Arial" w:cs="Arial"/>
          <w:color w:val="auto"/>
        </w:rPr>
      </w:pPr>
      <w:r w:rsidRPr="00664300">
        <w:rPr>
          <w:rFonts w:ascii="Arial" w:hAnsi="Arial" w:cs="Arial"/>
          <w:color w:val="auto"/>
        </w:rPr>
        <w:t>Při realizaci</w:t>
      </w:r>
      <w:r>
        <w:rPr>
          <w:rFonts w:ascii="Arial" w:hAnsi="Arial" w:cs="Arial"/>
          <w:color w:val="auto"/>
        </w:rPr>
        <w:t xml:space="preserve"> projektu ve 4. ročníku v předmětu Německý jazyk </w:t>
      </w:r>
      <w:r w:rsidRPr="00664300">
        <w:rPr>
          <w:rFonts w:ascii="Arial" w:hAnsi="Arial" w:cs="Arial"/>
          <w:color w:val="auto"/>
        </w:rPr>
        <w:t>se chceme zaměřit především na tato témata:</w:t>
      </w:r>
    </w:p>
    <w:p w14:paraId="405C8268" w14:textId="1C7BF470" w:rsidR="00796421" w:rsidRPr="0016407D" w:rsidRDefault="00796421" w:rsidP="00D15C27">
      <w:pPr>
        <w:pStyle w:val="Default"/>
        <w:numPr>
          <w:ilvl w:val="0"/>
          <w:numId w:val="2"/>
        </w:numPr>
        <w:spacing w:after="50" w:line="360" w:lineRule="auto"/>
        <w:jc w:val="both"/>
        <w:rPr>
          <w:rFonts w:ascii="Arial" w:hAnsi="Arial" w:cs="Arial"/>
          <w:b/>
          <w:color w:val="auto"/>
        </w:rPr>
      </w:pPr>
      <w:r>
        <w:rPr>
          <w:rFonts w:ascii="Arial" w:hAnsi="Arial" w:cs="Arial"/>
          <w:b/>
          <w:color w:val="auto"/>
        </w:rPr>
        <w:t>v ŠVP se mění výstupy žáků, při současném zachování</w:t>
      </w:r>
      <w:r w:rsidRPr="0016407D">
        <w:rPr>
          <w:rFonts w:ascii="Arial" w:hAnsi="Arial" w:cs="Arial"/>
          <w:b/>
          <w:color w:val="auto"/>
        </w:rPr>
        <w:t xml:space="preserve"> </w:t>
      </w:r>
      <w:r w:rsidR="00B44362">
        <w:rPr>
          <w:rFonts w:ascii="Arial" w:hAnsi="Arial" w:cs="Arial"/>
          <w:b/>
          <w:color w:val="auto"/>
        </w:rPr>
        <w:t>te</w:t>
      </w:r>
      <w:r>
        <w:rPr>
          <w:rFonts w:ascii="Arial" w:hAnsi="Arial" w:cs="Arial"/>
          <w:b/>
          <w:color w:val="auto"/>
        </w:rPr>
        <w:t>matických celků. Učivo bude přiz</w:t>
      </w:r>
      <w:r w:rsidR="00B44362">
        <w:rPr>
          <w:rFonts w:ascii="Arial" w:hAnsi="Arial" w:cs="Arial"/>
          <w:b/>
          <w:color w:val="auto"/>
        </w:rPr>
        <w:t>p</w:t>
      </w:r>
      <w:r>
        <w:rPr>
          <w:rFonts w:ascii="Arial" w:hAnsi="Arial" w:cs="Arial"/>
          <w:b/>
          <w:color w:val="auto"/>
        </w:rPr>
        <w:t>ůsobeno současnému stavu, zaměřeno tedy více na EU</w:t>
      </w:r>
    </w:p>
    <w:p w14:paraId="38039803" w14:textId="77777777" w:rsidR="00796421" w:rsidRDefault="00796421" w:rsidP="00D15C27">
      <w:pPr>
        <w:pStyle w:val="Default"/>
        <w:numPr>
          <w:ilvl w:val="0"/>
          <w:numId w:val="2"/>
        </w:numPr>
        <w:spacing w:after="50" w:line="360" w:lineRule="auto"/>
        <w:jc w:val="both"/>
        <w:rPr>
          <w:rFonts w:ascii="Arial" w:hAnsi="Arial" w:cs="Arial"/>
          <w:color w:val="auto"/>
        </w:rPr>
      </w:pPr>
      <w:r>
        <w:rPr>
          <w:rFonts w:ascii="Arial" w:hAnsi="Arial" w:cs="Arial"/>
          <w:color w:val="auto"/>
        </w:rPr>
        <w:t>podpora sportu Evropskou unií</w:t>
      </w:r>
    </w:p>
    <w:p w14:paraId="7CEB88D2" w14:textId="77777777" w:rsidR="00796421" w:rsidRDefault="00796421" w:rsidP="00D15C27">
      <w:pPr>
        <w:pStyle w:val="Default"/>
        <w:numPr>
          <w:ilvl w:val="0"/>
          <w:numId w:val="2"/>
        </w:numPr>
        <w:spacing w:after="50" w:line="360" w:lineRule="auto"/>
        <w:jc w:val="both"/>
        <w:rPr>
          <w:rFonts w:ascii="Arial" w:hAnsi="Arial" w:cs="Arial"/>
          <w:color w:val="auto"/>
        </w:rPr>
      </w:pPr>
      <w:r>
        <w:rPr>
          <w:rFonts w:ascii="Arial" w:hAnsi="Arial" w:cs="Arial"/>
          <w:color w:val="auto"/>
        </w:rPr>
        <w:t>ochrana spotřebitele v oblasti potravin</w:t>
      </w:r>
    </w:p>
    <w:p w14:paraId="72ECE968" w14:textId="77777777" w:rsidR="00796421" w:rsidRDefault="00796421" w:rsidP="00D15C27">
      <w:pPr>
        <w:pStyle w:val="Default"/>
        <w:numPr>
          <w:ilvl w:val="0"/>
          <w:numId w:val="2"/>
        </w:numPr>
        <w:spacing w:after="50" w:line="360" w:lineRule="auto"/>
        <w:jc w:val="both"/>
        <w:rPr>
          <w:rFonts w:ascii="Arial" w:hAnsi="Arial" w:cs="Arial"/>
          <w:color w:val="auto"/>
        </w:rPr>
      </w:pPr>
      <w:r>
        <w:rPr>
          <w:rFonts w:ascii="Arial" w:hAnsi="Arial" w:cs="Arial"/>
          <w:color w:val="auto"/>
        </w:rPr>
        <w:t>značky kvality EU, které slouží k ochraně regionálních produktů</w:t>
      </w:r>
    </w:p>
    <w:p w14:paraId="05C32436" w14:textId="77777777" w:rsidR="00796421" w:rsidRDefault="00796421" w:rsidP="00D15C27">
      <w:pPr>
        <w:pStyle w:val="Default"/>
        <w:numPr>
          <w:ilvl w:val="0"/>
          <w:numId w:val="2"/>
        </w:numPr>
        <w:spacing w:after="50" w:line="360" w:lineRule="auto"/>
        <w:jc w:val="both"/>
        <w:rPr>
          <w:rFonts w:ascii="Arial" w:hAnsi="Arial" w:cs="Arial"/>
          <w:color w:val="auto"/>
        </w:rPr>
      </w:pPr>
      <w:r>
        <w:rPr>
          <w:rFonts w:ascii="Arial" w:hAnsi="Arial" w:cs="Arial"/>
          <w:color w:val="auto"/>
        </w:rPr>
        <w:t>pravidla EU pro on-line obchodování</w:t>
      </w:r>
    </w:p>
    <w:p w14:paraId="2A50CE9C" w14:textId="77777777" w:rsidR="00796421" w:rsidRDefault="00796421" w:rsidP="00D15C27">
      <w:pPr>
        <w:pStyle w:val="Default"/>
        <w:numPr>
          <w:ilvl w:val="0"/>
          <w:numId w:val="2"/>
        </w:numPr>
        <w:spacing w:after="50" w:line="360" w:lineRule="auto"/>
        <w:jc w:val="both"/>
        <w:rPr>
          <w:rFonts w:ascii="Arial" w:hAnsi="Arial" w:cs="Arial"/>
          <w:color w:val="auto"/>
        </w:rPr>
      </w:pPr>
      <w:r>
        <w:rPr>
          <w:rFonts w:ascii="Arial" w:hAnsi="Arial" w:cs="Arial"/>
          <w:color w:val="auto"/>
        </w:rPr>
        <w:t>reakce EU na vývoj cestovního ruchu, on-line nákupy zájezdů, ochrana spotřebitele, který si koupí zájezd</w:t>
      </w:r>
    </w:p>
    <w:p w14:paraId="791309D7" w14:textId="77777777" w:rsidR="00796421" w:rsidRDefault="00796421" w:rsidP="00D15C27">
      <w:pPr>
        <w:pStyle w:val="Default"/>
        <w:numPr>
          <w:ilvl w:val="0"/>
          <w:numId w:val="2"/>
        </w:numPr>
        <w:spacing w:after="50" w:line="360" w:lineRule="auto"/>
        <w:jc w:val="both"/>
        <w:rPr>
          <w:rFonts w:ascii="Arial" w:hAnsi="Arial" w:cs="Arial"/>
          <w:color w:val="auto"/>
        </w:rPr>
      </w:pPr>
      <w:r>
        <w:rPr>
          <w:rFonts w:ascii="Arial" w:hAnsi="Arial" w:cs="Arial"/>
          <w:color w:val="auto"/>
        </w:rPr>
        <w:t>podpora EU vybraných turistických destinací v ČR</w:t>
      </w:r>
    </w:p>
    <w:p w14:paraId="6A6D6EC5" w14:textId="29F9542E" w:rsidR="00796421" w:rsidRDefault="00796421" w:rsidP="00D15C27">
      <w:pPr>
        <w:pStyle w:val="Default"/>
        <w:numPr>
          <w:ilvl w:val="0"/>
          <w:numId w:val="2"/>
        </w:numPr>
        <w:spacing w:after="50" w:line="360" w:lineRule="auto"/>
        <w:jc w:val="both"/>
        <w:rPr>
          <w:rFonts w:ascii="Arial" w:hAnsi="Arial" w:cs="Arial"/>
          <w:color w:val="auto"/>
        </w:rPr>
      </w:pPr>
      <w:r>
        <w:rPr>
          <w:rFonts w:ascii="Arial" w:hAnsi="Arial" w:cs="Arial"/>
          <w:color w:val="auto"/>
        </w:rPr>
        <w:t>podpora EU vybraných turistických destinací v německy mluvíc</w:t>
      </w:r>
      <w:r w:rsidR="001E02E4">
        <w:rPr>
          <w:rFonts w:ascii="Arial" w:hAnsi="Arial" w:cs="Arial"/>
          <w:color w:val="auto"/>
        </w:rPr>
        <w:t>íc</w:t>
      </w:r>
      <w:r>
        <w:rPr>
          <w:rFonts w:ascii="Arial" w:hAnsi="Arial" w:cs="Arial"/>
          <w:color w:val="auto"/>
        </w:rPr>
        <w:t>h zemí (např. Vídeň)</w:t>
      </w:r>
    </w:p>
    <w:p w14:paraId="033F6A8A" w14:textId="77777777" w:rsidR="00796421" w:rsidRDefault="00796421" w:rsidP="00D15C27">
      <w:pPr>
        <w:pStyle w:val="Default"/>
        <w:numPr>
          <w:ilvl w:val="0"/>
          <w:numId w:val="2"/>
        </w:numPr>
        <w:spacing w:after="50" w:line="360" w:lineRule="auto"/>
        <w:jc w:val="both"/>
        <w:rPr>
          <w:rFonts w:ascii="Arial" w:hAnsi="Arial" w:cs="Arial"/>
          <w:color w:val="auto"/>
        </w:rPr>
      </w:pPr>
      <w:r>
        <w:rPr>
          <w:rFonts w:ascii="Arial" w:hAnsi="Arial" w:cs="Arial"/>
          <w:color w:val="auto"/>
        </w:rPr>
        <w:t>práva cestujících v EU a v různých druzích dopravy (např. letecké, železniční)</w:t>
      </w:r>
    </w:p>
    <w:p w14:paraId="32E6E3FC" w14:textId="61B64EC9" w:rsidR="00796421" w:rsidRDefault="00796421" w:rsidP="00D15C27">
      <w:pPr>
        <w:pStyle w:val="Default"/>
        <w:numPr>
          <w:ilvl w:val="0"/>
          <w:numId w:val="2"/>
        </w:numPr>
        <w:spacing w:after="50" w:line="360" w:lineRule="auto"/>
        <w:jc w:val="both"/>
        <w:rPr>
          <w:rFonts w:ascii="Arial" w:hAnsi="Arial" w:cs="Arial"/>
          <w:color w:val="auto"/>
        </w:rPr>
      </w:pPr>
      <w:r>
        <w:rPr>
          <w:rFonts w:ascii="Arial" w:hAnsi="Arial" w:cs="Arial"/>
          <w:color w:val="auto"/>
        </w:rPr>
        <w:t xml:space="preserve">možnosti studia v různých </w:t>
      </w:r>
      <w:r w:rsidR="001E02E4">
        <w:rPr>
          <w:rFonts w:ascii="Arial" w:hAnsi="Arial" w:cs="Arial"/>
          <w:color w:val="auto"/>
        </w:rPr>
        <w:t>zemích</w:t>
      </w:r>
      <w:r>
        <w:rPr>
          <w:rFonts w:ascii="Arial" w:hAnsi="Arial" w:cs="Arial"/>
          <w:color w:val="auto"/>
        </w:rPr>
        <w:t xml:space="preserve"> EU (programy Erasmus, portál </w:t>
      </w:r>
      <w:proofErr w:type="spellStart"/>
      <w:r>
        <w:rPr>
          <w:rFonts w:ascii="Arial" w:hAnsi="Arial" w:cs="Arial"/>
          <w:color w:val="auto"/>
        </w:rPr>
        <w:t>Twinning</w:t>
      </w:r>
      <w:proofErr w:type="spellEnd"/>
      <w:r>
        <w:rPr>
          <w:rFonts w:ascii="Arial" w:hAnsi="Arial" w:cs="Arial"/>
          <w:color w:val="auto"/>
        </w:rPr>
        <w:t>)</w:t>
      </w:r>
    </w:p>
    <w:p w14:paraId="5EC508B3" w14:textId="77777777" w:rsidR="00796421" w:rsidRPr="009051D1" w:rsidRDefault="00796421" w:rsidP="00D15C27">
      <w:pPr>
        <w:pStyle w:val="Default"/>
        <w:numPr>
          <w:ilvl w:val="0"/>
          <w:numId w:val="2"/>
        </w:numPr>
        <w:spacing w:after="50" w:line="360" w:lineRule="auto"/>
        <w:jc w:val="both"/>
        <w:rPr>
          <w:rFonts w:ascii="Arial" w:hAnsi="Arial" w:cs="Arial"/>
          <w:color w:val="auto"/>
        </w:rPr>
      </w:pPr>
      <w:r>
        <w:rPr>
          <w:rFonts w:ascii="Arial" w:hAnsi="Arial" w:cs="Arial"/>
          <w:color w:val="auto"/>
        </w:rPr>
        <w:t xml:space="preserve"> </w:t>
      </w:r>
      <w:r w:rsidRPr="009051D1">
        <w:rPr>
          <w:rFonts w:ascii="Arial" w:hAnsi="Arial" w:cs="Arial"/>
          <w:b/>
          <w:bCs/>
        </w:rPr>
        <w:t>ve vytvoření demokratického klimatu školy</w:t>
      </w:r>
      <w:r w:rsidRPr="009051D1">
        <w:rPr>
          <w:rFonts w:ascii="Arial" w:hAnsi="Arial" w:cs="Arial"/>
        </w:rPr>
        <w:t xml:space="preserve"> (např. dobré přátelské vztahy mezi učitel</w:t>
      </w:r>
      <w:r>
        <w:rPr>
          <w:rFonts w:ascii="Arial" w:hAnsi="Arial" w:cs="Arial"/>
        </w:rPr>
        <w:t>i a žáky a mezi žáky navzájem)</w:t>
      </w:r>
    </w:p>
    <w:p w14:paraId="47EB96D0" w14:textId="77777777" w:rsidR="00796421" w:rsidRPr="009051D1" w:rsidRDefault="00796421" w:rsidP="00D15C27">
      <w:pPr>
        <w:pStyle w:val="Default"/>
        <w:numPr>
          <w:ilvl w:val="0"/>
          <w:numId w:val="2"/>
        </w:numPr>
        <w:spacing w:after="50" w:line="360" w:lineRule="auto"/>
        <w:jc w:val="both"/>
        <w:rPr>
          <w:rFonts w:ascii="Arial" w:hAnsi="Arial" w:cs="Arial"/>
          <w:color w:val="auto"/>
        </w:rPr>
      </w:pPr>
      <w:r w:rsidRPr="009051D1">
        <w:rPr>
          <w:rFonts w:ascii="Arial" w:hAnsi="Arial" w:cs="Arial"/>
        </w:rPr>
        <w:lastRenderedPageBreak/>
        <w:t>v náležitém rozvržení prvků průřezového tématu do jednotlivých částí školního vzdělávacího programu včetně plánova</w:t>
      </w:r>
      <w:r>
        <w:rPr>
          <w:rFonts w:ascii="Arial" w:hAnsi="Arial" w:cs="Arial"/>
        </w:rPr>
        <w:t>né činnosti žáků mimo vyučování</w:t>
      </w:r>
    </w:p>
    <w:p w14:paraId="340596F5" w14:textId="77777777" w:rsidR="00796421" w:rsidRPr="009051D1" w:rsidRDefault="00796421" w:rsidP="00D15C27">
      <w:pPr>
        <w:pStyle w:val="Default"/>
        <w:numPr>
          <w:ilvl w:val="0"/>
          <w:numId w:val="2"/>
        </w:numPr>
        <w:spacing w:after="50" w:line="360" w:lineRule="auto"/>
        <w:jc w:val="both"/>
        <w:rPr>
          <w:rFonts w:ascii="Arial" w:hAnsi="Arial" w:cs="Arial"/>
          <w:color w:val="auto"/>
        </w:rPr>
      </w:pPr>
      <w:r w:rsidRPr="009051D1">
        <w:rPr>
          <w:rFonts w:ascii="Arial" w:hAnsi="Arial" w:cs="Arial"/>
        </w:rPr>
        <w:t xml:space="preserve"> v cílevědomém úsilí o dobré </w:t>
      </w:r>
      <w:r w:rsidRPr="009051D1">
        <w:rPr>
          <w:rFonts w:ascii="Arial" w:hAnsi="Arial" w:cs="Arial"/>
          <w:b/>
          <w:bCs/>
        </w:rPr>
        <w:t>znalosti a dovednosti žáků</w:t>
      </w:r>
      <w:r w:rsidRPr="009051D1">
        <w:rPr>
          <w:rFonts w:ascii="Arial" w:hAnsi="Arial" w:cs="Arial"/>
        </w:rPr>
        <w:t>, které jsou nezbytně potřebné pro informované a odpovědné občanské a jiné rozhodování a jednání; tyto vědomosti a dovednosti budou žáci nejvíce získávat ve vyučovacích předmětech zaměřených na jazyky, výchovu k občanství, ekonomické předměty a společenskovědní vzdělávání, tedy např. v občanské nauce, v základech spo</w:t>
      </w:r>
      <w:r>
        <w:rPr>
          <w:rFonts w:ascii="Arial" w:hAnsi="Arial" w:cs="Arial"/>
        </w:rPr>
        <w:t>lečenských věd nebo v dějepisu</w:t>
      </w:r>
    </w:p>
    <w:p w14:paraId="557D1656" w14:textId="77777777" w:rsidR="00796421" w:rsidRPr="009051D1" w:rsidRDefault="00796421" w:rsidP="00D15C27">
      <w:pPr>
        <w:pStyle w:val="Default"/>
        <w:numPr>
          <w:ilvl w:val="0"/>
          <w:numId w:val="2"/>
        </w:numPr>
        <w:spacing w:after="50" w:line="360" w:lineRule="auto"/>
        <w:jc w:val="both"/>
        <w:rPr>
          <w:rFonts w:ascii="Arial" w:hAnsi="Arial" w:cs="Arial"/>
          <w:color w:val="auto"/>
        </w:rPr>
      </w:pPr>
      <w:r w:rsidRPr="009051D1">
        <w:rPr>
          <w:rFonts w:ascii="Arial" w:hAnsi="Arial" w:cs="Arial"/>
          <w:b/>
          <w:bCs/>
        </w:rPr>
        <w:t>v promyšleném a funkčním používání strategií výuky</w:t>
      </w:r>
      <w:r w:rsidRPr="009051D1">
        <w:rPr>
          <w:rFonts w:ascii="Arial" w:hAnsi="Arial" w:cs="Arial"/>
        </w:rPr>
        <w:t xml:space="preserve">, např. používání aktivizujících metod a forem práce ve výuce, jako je problémové a projektové učení, kooperativní učení, různé diskusní a simulační metody, metody směřující k rozvoji prosociálního chování, k rozvoji funkční gramotnosti žáků (tj. schopnost číst textový materiál s porozuměním, interpretovat jej, hodnotit a </w:t>
      </w:r>
      <w:r>
        <w:rPr>
          <w:rFonts w:ascii="Arial" w:hAnsi="Arial" w:cs="Arial"/>
        </w:rPr>
        <w:t>používat pro různé účely) atp.</w:t>
      </w:r>
    </w:p>
    <w:p w14:paraId="3ACEB935" w14:textId="77777777" w:rsidR="00796421" w:rsidRDefault="00796421" w:rsidP="00D15C27">
      <w:pPr>
        <w:pStyle w:val="Default"/>
        <w:numPr>
          <w:ilvl w:val="0"/>
          <w:numId w:val="2"/>
        </w:numPr>
        <w:spacing w:after="50" w:line="360" w:lineRule="auto"/>
        <w:jc w:val="both"/>
        <w:rPr>
          <w:rFonts w:ascii="Arial" w:hAnsi="Arial" w:cs="Arial"/>
        </w:rPr>
      </w:pPr>
      <w:r w:rsidRPr="009051D1">
        <w:rPr>
          <w:rFonts w:ascii="Arial" w:hAnsi="Arial" w:cs="Arial"/>
        </w:rPr>
        <w:t>v realizaci mediální výchovy.</w:t>
      </w:r>
    </w:p>
    <w:p w14:paraId="1F57311C" w14:textId="77777777" w:rsidR="00F12762" w:rsidRDefault="00F12762" w:rsidP="00796421">
      <w:pPr>
        <w:rPr>
          <w:sz w:val="24"/>
          <w:szCs w:val="24"/>
        </w:rPr>
      </w:pPr>
      <w:r>
        <w:br w:type="page"/>
      </w:r>
    </w:p>
    <w:p w14:paraId="5A3A75F1" w14:textId="77777777" w:rsidR="00796421" w:rsidRPr="00796421" w:rsidRDefault="00796421" w:rsidP="00796421">
      <w:pPr>
        <w:pStyle w:val="Nadpis1"/>
      </w:pPr>
      <w:bookmarkStart w:id="6" w:name="_Toc62585142"/>
      <w:bookmarkStart w:id="7" w:name="_Toc63153760"/>
      <w:r w:rsidRPr="00796421">
        <w:lastRenderedPageBreak/>
        <w:t>ŠVP HOTEL</w:t>
      </w:r>
      <w:bookmarkEnd w:id="6"/>
      <w:bookmarkEnd w:id="7"/>
      <w:r w:rsidRPr="00796421">
        <w:t xml:space="preserve"> </w:t>
      </w:r>
    </w:p>
    <w:tbl>
      <w:tblPr>
        <w:tblStyle w:val="Mkatabulky"/>
        <w:tblW w:w="9068" w:type="dxa"/>
        <w:tblLook w:val="04A0" w:firstRow="1" w:lastRow="0" w:firstColumn="1" w:lastColumn="0" w:noHBand="0" w:noVBand="1"/>
      </w:tblPr>
      <w:tblGrid>
        <w:gridCol w:w="3114"/>
        <w:gridCol w:w="3261"/>
        <w:gridCol w:w="2693"/>
      </w:tblGrid>
      <w:tr w:rsidR="00334685" w:rsidRPr="00035338" w14:paraId="7505BA2F" w14:textId="4E101C1F" w:rsidTr="00334685">
        <w:trPr>
          <w:trHeight w:val="227"/>
        </w:trPr>
        <w:tc>
          <w:tcPr>
            <w:tcW w:w="3114" w:type="dxa"/>
          </w:tcPr>
          <w:p w14:paraId="6BC154CD" w14:textId="77777777" w:rsidR="00334685" w:rsidRPr="00AE4631" w:rsidRDefault="00334685" w:rsidP="00796421">
            <w:pPr>
              <w:rPr>
                <w:b/>
              </w:rPr>
            </w:pPr>
            <w:r w:rsidRPr="00AE4631">
              <w:rPr>
                <w:b/>
              </w:rPr>
              <w:t>Učivo</w:t>
            </w:r>
          </w:p>
        </w:tc>
        <w:tc>
          <w:tcPr>
            <w:tcW w:w="3261" w:type="dxa"/>
          </w:tcPr>
          <w:p w14:paraId="72DF2119" w14:textId="77777777" w:rsidR="00334685" w:rsidRPr="00AE4631" w:rsidRDefault="00334685" w:rsidP="00796421">
            <w:pPr>
              <w:rPr>
                <w:b/>
              </w:rPr>
            </w:pPr>
            <w:r w:rsidRPr="00AE4631">
              <w:rPr>
                <w:b/>
              </w:rPr>
              <w:t>ŠVP výstupy</w:t>
            </w:r>
          </w:p>
        </w:tc>
        <w:tc>
          <w:tcPr>
            <w:tcW w:w="2693" w:type="dxa"/>
          </w:tcPr>
          <w:p w14:paraId="5B13AA80" w14:textId="0175E87D" w:rsidR="00334685" w:rsidRPr="00AE4631" w:rsidRDefault="00334685" w:rsidP="00796421">
            <w:pPr>
              <w:rPr>
                <w:b/>
              </w:rPr>
            </w:pPr>
            <w:r w:rsidRPr="00AE4631">
              <w:rPr>
                <w:b/>
              </w:rPr>
              <w:t>Inovace</w:t>
            </w:r>
          </w:p>
        </w:tc>
      </w:tr>
      <w:tr w:rsidR="00334685" w:rsidRPr="002D262D" w14:paraId="487E752F" w14:textId="1C80D727" w:rsidTr="00C81698">
        <w:trPr>
          <w:trHeight w:val="227"/>
        </w:trPr>
        <w:tc>
          <w:tcPr>
            <w:tcW w:w="3114" w:type="dxa"/>
          </w:tcPr>
          <w:p w14:paraId="34DA14FE" w14:textId="77777777" w:rsidR="00282FCA" w:rsidRDefault="00282FCA" w:rsidP="00A14CE4">
            <w:r w:rsidRPr="00F50109">
              <w:t>Rodina</w:t>
            </w:r>
          </w:p>
          <w:p w14:paraId="52FD1188" w14:textId="77777777" w:rsidR="00A14CE4" w:rsidRDefault="00A14CE4" w:rsidP="00A14CE4"/>
          <w:p w14:paraId="51965F2E" w14:textId="77777777" w:rsidR="00A14CE4" w:rsidRDefault="00A14CE4" w:rsidP="00A14CE4"/>
          <w:p w14:paraId="10CE3A36" w14:textId="77777777" w:rsidR="00A14CE4" w:rsidRDefault="00A14CE4" w:rsidP="00A14CE4"/>
          <w:p w14:paraId="529BDC91" w14:textId="77777777" w:rsidR="00A14CE4" w:rsidRDefault="00A14CE4" w:rsidP="00A14CE4"/>
          <w:p w14:paraId="72F731FF" w14:textId="77777777" w:rsidR="00282FCA" w:rsidRPr="00F50109" w:rsidRDefault="00282FCA" w:rsidP="00A14CE4">
            <w:r w:rsidRPr="00F50109">
              <w:t>Každodenní život</w:t>
            </w:r>
          </w:p>
          <w:p w14:paraId="1045EABE" w14:textId="77777777" w:rsidR="00282FCA" w:rsidRPr="00F50109" w:rsidRDefault="00282FCA" w:rsidP="00A14CE4"/>
          <w:p w14:paraId="654B2C19" w14:textId="77777777" w:rsidR="00282FCA" w:rsidRDefault="00282FCA" w:rsidP="00A14CE4"/>
          <w:p w14:paraId="0F008EE7" w14:textId="77777777" w:rsidR="00A14CE4" w:rsidRDefault="00A14CE4" w:rsidP="00A14CE4"/>
          <w:p w14:paraId="2376E4A0" w14:textId="77777777" w:rsidR="00A14CE4" w:rsidRPr="00F50109" w:rsidRDefault="00A14CE4" w:rsidP="00A14CE4"/>
          <w:p w14:paraId="0FE7BA50" w14:textId="77777777" w:rsidR="00282FCA" w:rsidRDefault="00282FCA" w:rsidP="00A14CE4"/>
          <w:p w14:paraId="47F39B71" w14:textId="77777777" w:rsidR="00D63A57" w:rsidRDefault="00D63A57" w:rsidP="00A14CE4"/>
          <w:p w14:paraId="6D7DA2E3" w14:textId="77777777" w:rsidR="00D63A57" w:rsidRDefault="00D63A57" w:rsidP="00A14CE4"/>
          <w:p w14:paraId="679F17E3" w14:textId="77777777" w:rsidR="00D63A57" w:rsidRPr="00F50109" w:rsidRDefault="00D63A57" w:rsidP="00A14CE4"/>
          <w:p w14:paraId="47E352DF" w14:textId="77777777" w:rsidR="00282FCA" w:rsidRPr="00F50109" w:rsidRDefault="00282FCA" w:rsidP="00A14CE4"/>
          <w:p w14:paraId="76EF1D9C" w14:textId="77777777" w:rsidR="00282FCA" w:rsidRDefault="00282FCA" w:rsidP="00A14CE4">
            <w:r w:rsidRPr="00F50109">
              <w:t>Volný čas a jeho využití</w:t>
            </w:r>
          </w:p>
          <w:p w14:paraId="07DED30F" w14:textId="77777777" w:rsidR="00D63A57" w:rsidRDefault="00D63A57" w:rsidP="00A14CE4"/>
          <w:p w14:paraId="0A538BD8" w14:textId="77777777" w:rsidR="00D63A57" w:rsidRDefault="00D63A57" w:rsidP="00A14CE4"/>
          <w:p w14:paraId="27399D83" w14:textId="77777777" w:rsidR="00D63A57" w:rsidRDefault="00D63A57" w:rsidP="00A14CE4"/>
          <w:p w14:paraId="74FA377C" w14:textId="77777777" w:rsidR="00CD4CCB" w:rsidRPr="00F50109" w:rsidRDefault="00CD4CCB" w:rsidP="00A14CE4"/>
          <w:p w14:paraId="4E4FD964" w14:textId="77777777" w:rsidR="00282FCA" w:rsidRPr="00F50109" w:rsidRDefault="00282FCA" w:rsidP="00A14CE4">
            <w:r w:rsidRPr="00F50109">
              <w:t>Denní program</w:t>
            </w:r>
          </w:p>
          <w:p w14:paraId="6853A492" w14:textId="77777777" w:rsidR="00282FCA" w:rsidRPr="00F50109" w:rsidRDefault="00282FCA" w:rsidP="00A14CE4"/>
          <w:p w14:paraId="6BDD6DAC" w14:textId="77777777" w:rsidR="00282FCA" w:rsidRDefault="00282FCA" w:rsidP="00A14CE4"/>
          <w:p w14:paraId="27EAEB65" w14:textId="77777777" w:rsidR="00A14CE4" w:rsidRDefault="00A14CE4" w:rsidP="00A14CE4"/>
          <w:p w14:paraId="28C54A42" w14:textId="77777777" w:rsidR="00282FCA" w:rsidRPr="00F50109" w:rsidRDefault="00282FCA" w:rsidP="00A14CE4"/>
          <w:p w14:paraId="33BE99AC" w14:textId="77777777" w:rsidR="00282FCA" w:rsidRDefault="00282FCA" w:rsidP="00A14CE4">
            <w:r w:rsidRPr="00F50109">
              <w:t>Možnosti nakupování</w:t>
            </w:r>
          </w:p>
          <w:p w14:paraId="3E2F8815" w14:textId="77777777" w:rsidR="00CD4CCB" w:rsidRPr="00F50109" w:rsidRDefault="00CD4CCB" w:rsidP="00A14CE4"/>
          <w:p w14:paraId="321A3134" w14:textId="77777777" w:rsidR="00282FCA" w:rsidRPr="00F50109" w:rsidRDefault="00282FCA" w:rsidP="00A14CE4">
            <w:r w:rsidRPr="00F50109">
              <w:t>Nákup a prodej</w:t>
            </w:r>
          </w:p>
          <w:p w14:paraId="36BF4C6D" w14:textId="77777777" w:rsidR="00334685" w:rsidRDefault="00334685" w:rsidP="00A14CE4"/>
          <w:p w14:paraId="63E3BB8D" w14:textId="77777777" w:rsidR="00A14CE4" w:rsidRDefault="00A14CE4" w:rsidP="00A14CE4"/>
          <w:p w14:paraId="329EF4C7" w14:textId="77777777" w:rsidR="00A14CE4" w:rsidRDefault="00A14CE4" w:rsidP="00A14CE4"/>
          <w:p w14:paraId="172146FE" w14:textId="77777777" w:rsidR="00A14CE4" w:rsidRDefault="00A14CE4" w:rsidP="00A14CE4"/>
          <w:p w14:paraId="72AD49CC" w14:textId="77777777" w:rsidR="00A14CE4" w:rsidRDefault="00A14CE4" w:rsidP="00A14CE4"/>
          <w:p w14:paraId="7CF51AE8" w14:textId="77777777" w:rsidR="00A14CE4" w:rsidRDefault="00A14CE4" w:rsidP="00A14CE4"/>
          <w:p w14:paraId="77C491E2" w14:textId="277DD76E" w:rsidR="00A14CE4" w:rsidRPr="005116F6" w:rsidRDefault="00A14CE4" w:rsidP="00A14CE4"/>
        </w:tc>
        <w:tc>
          <w:tcPr>
            <w:tcW w:w="3261" w:type="dxa"/>
            <w:vAlign w:val="bottom"/>
          </w:tcPr>
          <w:p w14:paraId="50BA5D1C" w14:textId="514B1F4A" w:rsidR="00A14CE4" w:rsidRDefault="00A14CE4" w:rsidP="00796421">
            <w:r>
              <w:t xml:space="preserve">Žák </w:t>
            </w:r>
          </w:p>
          <w:p w14:paraId="7CE9FD11" w14:textId="49FC3CA3" w:rsidR="00282FCA" w:rsidRDefault="00282FCA" w:rsidP="00796421">
            <w:r w:rsidRPr="00F50109">
              <w:t>-</w:t>
            </w:r>
            <w:r w:rsidR="00C81698">
              <w:t xml:space="preserve"> </w:t>
            </w:r>
            <w:r w:rsidRPr="00F50109">
              <w:t>umí představit členy rodiny a charakterizovat vztahy mezi nimi</w:t>
            </w:r>
          </w:p>
          <w:p w14:paraId="57551A33" w14:textId="77777777" w:rsidR="00D63A57" w:rsidRPr="00F50109" w:rsidRDefault="00D63A57" w:rsidP="00796421"/>
          <w:p w14:paraId="379E78C0" w14:textId="6CAF227D" w:rsidR="00282FCA" w:rsidRPr="00796421" w:rsidRDefault="00282FCA" w:rsidP="00796421">
            <w:r w:rsidRPr="00B44362">
              <w:t>-</w:t>
            </w:r>
            <w:r w:rsidR="00C81698">
              <w:t xml:space="preserve"> </w:t>
            </w:r>
            <w:r w:rsidRPr="00B44362">
              <w:t xml:space="preserve">umí informovat o </w:t>
            </w:r>
            <w:r w:rsidRPr="00796421">
              <w:t>problémech a potížích</w:t>
            </w:r>
          </w:p>
          <w:p w14:paraId="558B3617" w14:textId="77777777" w:rsidR="00282FCA" w:rsidRPr="00796421" w:rsidRDefault="00282FCA" w:rsidP="00796421">
            <w:r w:rsidRPr="00796421">
              <w:t>- vyjádří prosbu o pomoc</w:t>
            </w:r>
          </w:p>
          <w:p w14:paraId="58A6F01D" w14:textId="77777777" w:rsidR="00282FCA" w:rsidRPr="00796421" w:rsidRDefault="00282FCA" w:rsidP="00796421">
            <w:r w:rsidRPr="00796421">
              <w:t>- umí odmítnout a uvést důvod odmítnutí</w:t>
            </w:r>
          </w:p>
          <w:p w14:paraId="1756679F" w14:textId="77777777" w:rsidR="00282FCA" w:rsidRPr="00F50109" w:rsidRDefault="00282FCA" w:rsidP="00796421">
            <w:r w:rsidRPr="00F50109">
              <w:t>- vyjádří lítost</w:t>
            </w:r>
          </w:p>
          <w:p w14:paraId="68D2057E" w14:textId="77777777" w:rsidR="00282FCA" w:rsidRPr="00F50109" w:rsidRDefault="00282FCA" w:rsidP="00796421">
            <w:r w:rsidRPr="00F50109">
              <w:t>- umí požádat o dovolení</w:t>
            </w:r>
          </w:p>
          <w:p w14:paraId="5C299E98" w14:textId="77777777" w:rsidR="00282FCA" w:rsidRDefault="00282FCA" w:rsidP="00796421">
            <w:r w:rsidRPr="00F50109">
              <w:t>- vyjadřuje vlastní názory na téma lidé</w:t>
            </w:r>
          </w:p>
          <w:p w14:paraId="5D645780" w14:textId="77777777" w:rsidR="00D63A57" w:rsidRDefault="00D63A57" w:rsidP="00796421"/>
          <w:p w14:paraId="43B615AB" w14:textId="77777777" w:rsidR="00282FCA" w:rsidRPr="00F50109" w:rsidRDefault="00282FCA" w:rsidP="00796421">
            <w:r w:rsidRPr="00F50109">
              <w:t>-nastíní možnosti využití volného času</w:t>
            </w:r>
          </w:p>
          <w:p w14:paraId="3B6A22E7" w14:textId="15CAF71F" w:rsidR="00282FCA" w:rsidRDefault="00282FCA" w:rsidP="00796421">
            <w:r w:rsidRPr="00F50109">
              <w:t>-</w:t>
            </w:r>
            <w:r w:rsidR="00C81698">
              <w:t xml:space="preserve"> </w:t>
            </w:r>
            <w:r w:rsidRPr="00F50109">
              <w:t>vysvětlí, kterým aktivitám dává přednost</w:t>
            </w:r>
          </w:p>
          <w:p w14:paraId="42288315" w14:textId="77777777" w:rsidR="00D63A57" w:rsidRPr="00F50109" w:rsidRDefault="00D63A57" w:rsidP="00796421"/>
          <w:p w14:paraId="71C9D354" w14:textId="26770E58" w:rsidR="00282FCA" w:rsidRPr="00F50109" w:rsidRDefault="00282FCA" w:rsidP="00796421">
            <w:r w:rsidRPr="00F50109">
              <w:t>-</w:t>
            </w:r>
            <w:r w:rsidR="00C81698">
              <w:t xml:space="preserve"> </w:t>
            </w:r>
            <w:r w:rsidRPr="00F50109">
              <w:t>umí pojmenovat a popsat činnosti v denním životě</w:t>
            </w:r>
          </w:p>
          <w:p w14:paraId="66BD2E6E" w14:textId="406E14A5" w:rsidR="00282FCA" w:rsidRDefault="00282FCA" w:rsidP="00796421">
            <w:r w:rsidRPr="00F50109">
              <w:t>-</w:t>
            </w:r>
            <w:r w:rsidR="00C81698">
              <w:t xml:space="preserve"> </w:t>
            </w:r>
            <w:r w:rsidRPr="00F50109">
              <w:t xml:space="preserve">popisuje průběh svého dne a průběh dne jiných </w:t>
            </w:r>
          </w:p>
          <w:p w14:paraId="685C7F1B" w14:textId="77777777" w:rsidR="00D63A57" w:rsidRPr="00F50109" w:rsidRDefault="00D63A57" w:rsidP="00796421"/>
          <w:p w14:paraId="02AB27FA" w14:textId="5A1ACD24" w:rsidR="00282FCA" w:rsidRPr="00F50109" w:rsidRDefault="00282FCA" w:rsidP="00796421">
            <w:r w:rsidRPr="00F50109">
              <w:t>-</w:t>
            </w:r>
            <w:r w:rsidR="00C81698">
              <w:t xml:space="preserve"> </w:t>
            </w:r>
            <w:r w:rsidRPr="00F50109">
              <w:t>zná typy a názvy obchodů, možnosti placení</w:t>
            </w:r>
          </w:p>
          <w:p w14:paraId="7B295884" w14:textId="513CB7B1" w:rsidR="00282FCA" w:rsidRPr="00F50109" w:rsidRDefault="00282FCA" w:rsidP="00796421">
            <w:r w:rsidRPr="00F50109">
              <w:t>-</w:t>
            </w:r>
            <w:r w:rsidR="00C81698">
              <w:t xml:space="preserve"> </w:t>
            </w:r>
            <w:r w:rsidRPr="00F50109">
              <w:t>dokáže porovnat obchodní místa z různých hledisek (otevírací doba, nabídka, ceny, výběr, poradenství…)</w:t>
            </w:r>
          </w:p>
          <w:p w14:paraId="7C35B0B8" w14:textId="215FE46F" w:rsidR="00282FCA" w:rsidRPr="00F50109" w:rsidRDefault="00282FCA" w:rsidP="00796421">
            <w:r w:rsidRPr="00F50109">
              <w:t>-</w:t>
            </w:r>
            <w:r w:rsidR="00C81698">
              <w:t xml:space="preserve"> </w:t>
            </w:r>
            <w:r w:rsidRPr="00F50109">
              <w:t>sděluje informace o plánovaných nákupech</w:t>
            </w:r>
          </w:p>
          <w:p w14:paraId="32C981D9" w14:textId="76CB35B6" w:rsidR="00282FCA" w:rsidRPr="00F50109" w:rsidRDefault="00282FCA" w:rsidP="00796421">
            <w:r w:rsidRPr="00F50109">
              <w:t>-</w:t>
            </w:r>
            <w:r w:rsidR="00C81698">
              <w:t xml:space="preserve"> </w:t>
            </w:r>
            <w:r w:rsidRPr="00F50109">
              <w:t>umí popsat sortiment, zvláště oddělení potravin</w:t>
            </w:r>
          </w:p>
          <w:p w14:paraId="7787372C" w14:textId="6CD87A94" w:rsidR="00282FCA" w:rsidRPr="00F50109" w:rsidRDefault="00282FCA" w:rsidP="00796421">
            <w:r w:rsidRPr="00F50109">
              <w:t>-</w:t>
            </w:r>
            <w:r w:rsidR="00C81698">
              <w:t xml:space="preserve"> </w:t>
            </w:r>
            <w:r w:rsidRPr="00F50109">
              <w:t xml:space="preserve">umí popsat oblečení a radit ohledně způsobu odívání </w:t>
            </w:r>
          </w:p>
          <w:p w14:paraId="195C8EEB" w14:textId="77777777" w:rsidR="00282FCA" w:rsidRPr="00F50109" w:rsidRDefault="00282FCA" w:rsidP="00796421">
            <w:r w:rsidRPr="00F50109">
              <w:t>v závislosti na počasí, příležitosti apod.</w:t>
            </w:r>
          </w:p>
          <w:p w14:paraId="4B1D9232" w14:textId="1965F991" w:rsidR="00334685" w:rsidRPr="005116F6" w:rsidRDefault="00C81698" w:rsidP="00C81698">
            <w:r>
              <w:t xml:space="preserve">- </w:t>
            </w:r>
            <w:r w:rsidR="00282FCA" w:rsidRPr="00F50109">
              <w:t>umí zformulovat nabídku, přijímat a odmítat nabídku</w:t>
            </w:r>
          </w:p>
        </w:tc>
        <w:tc>
          <w:tcPr>
            <w:tcW w:w="2693" w:type="dxa"/>
          </w:tcPr>
          <w:p w14:paraId="22061DD4" w14:textId="0D7B7BA2" w:rsidR="00C81698" w:rsidRPr="001E02E4" w:rsidRDefault="00C81698" w:rsidP="00C81698">
            <w:pPr>
              <w:spacing w:after="200"/>
              <w:rPr>
                <w:color w:val="FF0000"/>
              </w:rPr>
            </w:pPr>
          </w:p>
          <w:p w14:paraId="76159959" w14:textId="77777777" w:rsidR="00C81698" w:rsidRPr="001E02E4" w:rsidRDefault="00C81698" w:rsidP="00C81698">
            <w:pPr>
              <w:spacing w:after="200"/>
              <w:rPr>
                <w:color w:val="FF0000"/>
              </w:rPr>
            </w:pPr>
          </w:p>
          <w:p w14:paraId="76DAEE44" w14:textId="77777777" w:rsidR="00D63A57" w:rsidRPr="001E02E4" w:rsidRDefault="00D63A57" w:rsidP="00C81698">
            <w:pPr>
              <w:spacing w:after="200"/>
              <w:rPr>
                <w:color w:val="FF0000"/>
              </w:rPr>
            </w:pPr>
          </w:p>
          <w:p w14:paraId="3DF64836" w14:textId="63210132" w:rsidR="00C81698" w:rsidRDefault="00C81698" w:rsidP="00C81698">
            <w:pPr>
              <w:spacing w:after="200"/>
              <w:rPr>
                <w:color w:val="FF0000"/>
              </w:rPr>
            </w:pPr>
            <w:r w:rsidRPr="001E02E4">
              <w:rPr>
                <w:color w:val="FF0000"/>
              </w:rPr>
              <w:t xml:space="preserve">- žák </w:t>
            </w:r>
            <w:r w:rsidR="00CD4CCB">
              <w:rPr>
                <w:color w:val="FF0000"/>
              </w:rPr>
              <w:t xml:space="preserve">chápe roli EU a </w:t>
            </w:r>
            <w:r w:rsidRPr="00C81698">
              <w:rPr>
                <w:color w:val="FF0000"/>
              </w:rPr>
              <w:t>rozumí výhodám vyplývajícím ze členství v</w:t>
            </w:r>
            <w:r w:rsidR="00CD4CCB">
              <w:rPr>
                <w:color w:val="FF0000"/>
              </w:rPr>
              <w:t> </w:t>
            </w:r>
            <w:r w:rsidRPr="00C81698">
              <w:rPr>
                <w:color w:val="FF0000"/>
              </w:rPr>
              <w:t>EU</w:t>
            </w:r>
          </w:p>
          <w:p w14:paraId="42074CFA" w14:textId="77777777" w:rsidR="00CD4CCB" w:rsidRDefault="00CD4CCB" w:rsidP="00C81698">
            <w:pPr>
              <w:spacing w:after="200"/>
              <w:rPr>
                <w:color w:val="FF0000"/>
              </w:rPr>
            </w:pPr>
          </w:p>
          <w:p w14:paraId="0437B8AE" w14:textId="77777777" w:rsidR="00CD4CCB" w:rsidRDefault="00CD4CCB" w:rsidP="00C81698">
            <w:pPr>
              <w:spacing w:after="200"/>
              <w:rPr>
                <w:color w:val="FF0000"/>
              </w:rPr>
            </w:pPr>
          </w:p>
          <w:p w14:paraId="68B492B2" w14:textId="77777777" w:rsidR="00CD4CCB" w:rsidRDefault="00CD4CCB" w:rsidP="00C81698">
            <w:pPr>
              <w:spacing w:after="200"/>
              <w:rPr>
                <w:color w:val="FF0000"/>
              </w:rPr>
            </w:pPr>
          </w:p>
          <w:p w14:paraId="726CAC4C" w14:textId="77777777" w:rsidR="00CD4CCB" w:rsidRDefault="00CD4CCB" w:rsidP="00C81698">
            <w:pPr>
              <w:spacing w:after="200"/>
              <w:rPr>
                <w:color w:val="FF0000"/>
              </w:rPr>
            </w:pPr>
          </w:p>
          <w:p w14:paraId="4E1AE68E" w14:textId="77777777" w:rsidR="00CD4CCB" w:rsidRDefault="00CD4CCB" w:rsidP="00C81698">
            <w:pPr>
              <w:spacing w:after="200"/>
              <w:rPr>
                <w:color w:val="FF0000"/>
              </w:rPr>
            </w:pPr>
          </w:p>
          <w:p w14:paraId="790BB4AB" w14:textId="77777777" w:rsidR="00CD4CCB" w:rsidRDefault="00CD4CCB" w:rsidP="00C81698">
            <w:pPr>
              <w:spacing w:after="200"/>
              <w:rPr>
                <w:color w:val="FF0000"/>
              </w:rPr>
            </w:pPr>
          </w:p>
          <w:p w14:paraId="511EF137" w14:textId="77777777" w:rsidR="00CD4CCB" w:rsidRDefault="00CD4CCB" w:rsidP="00C81698">
            <w:pPr>
              <w:spacing w:after="200"/>
              <w:rPr>
                <w:color w:val="FF0000"/>
              </w:rPr>
            </w:pPr>
          </w:p>
          <w:p w14:paraId="72C85F00" w14:textId="77777777" w:rsidR="00D63A57" w:rsidRDefault="00D63A57" w:rsidP="00C81698">
            <w:pPr>
              <w:spacing w:after="200"/>
              <w:rPr>
                <w:color w:val="FF0000"/>
              </w:rPr>
            </w:pPr>
          </w:p>
          <w:p w14:paraId="3DC5BAFC" w14:textId="77777777" w:rsidR="001F06CB" w:rsidRPr="00C81698" w:rsidRDefault="001F06CB" w:rsidP="00C81698">
            <w:pPr>
              <w:spacing w:after="200"/>
              <w:rPr>
                <w:color w:val="FF0000"/>
              </w:rPr>
            </w:pPr>
          </w:p>
          <w:p w14:paraId="644FC022" w14:textId="117741D9" w:rsidR="00CD4CCB" w:rsidRPr="001E02E4" w:rsidRDefault="00CD4CCB" w:rsidP="00CD4CCB">
            <w:pPr>
              <w:spacing w:after="200"/>
              <w:rPr>
                <w:color w:val="FF0000"/>
              </w:rPr>
            </w:pPr>
            <w:r w:rsidRPr="001E02E4">
              <w:rPr>
                <w:color w:val="FF0000"/>
              </w:rPr>
              <w:t xml:space="preserve">- </w:t>
            </w:r>
            <w:r w:rsidR="001E02E4">
              <w:rPr>
                <w:color w:val="FF0000"/>
              </w:rPr>
              <w:t xml:space="preserve">žák </w:t>
            </w:r>
            <w:r w:rsidRPr="001E02E4">
              <w:rPr>
                <w:color w:val="FF0000"/>
              </w:rPr>
              <w:t xml:space="preserve">chápe </w:t>
            </w:r>
            <w:r w:rsidRPr="00CD4CCB">
              <w:rPr>
                <w:color w:val="FF0000"/>
              </w:rPr>
              <w:t>přednosti</w:t>
            </w:r>
            <w:r w:rsidRPr="001E02E4">
              <w:rPr>
                <w:color w:val="FF0000"/>
              </w:rPr>
              <w:t xml:space="preserve"> </w:t>
            </w:r>
            <w:r w:rsidRPr="00CD4CCB">
              <w:rPr>
                <w:color w:val="FF0000"/>
              </w:rPr>
              <w:t>společné</w:t>
            </w:r>
            <w:r w:rsidRPr="001E02E4">
              <w:rPr>
                <w:color w:val="FF0000"/>
              </w:rPr>
              <w:t xml:space="preserve"> </w:t>
            </w:r>
            <w:r w:rsidRPr="00CD4CCB">
              <w:rPr>
                <w:color w:val="FF0000"/>
              </w:rPr>
              <w:t>evropské</w:t>
            </w:r>
            <w:r w:rsidRPr="001E02E4">
              <w:rPr>
                <w:color w:val="FF0000"/>
              </w:rPr>
              <w:t xml:space="preserve"> </w:t>
            </w:r>
            <w:r w:rsidRPr="00CD4CCB">
              <w:rPr>
                <w:color w:val="FF0000"/>
              </w:rPr>
              <w:t>měny</w:t>
            </w:r>
            <w:r w:rsidRPr="001E02E4">
              <w:rPr>
                <w:color w:val="FF0000"/>
              </w:rPr>
              <w:t xml:space="preserve"> </w:t>
            </w:r>
          </w:p>
          <w:p w14:paraId="628AB230" w14:textId="437DBB6C" w:rsidR="00CD4CCB" w:rsidRPr="001E02E4" w:rsidRDefault="00CD4CCB" w:rsidP="00CD4CCB">
            <w:pPr>
              <w:spacing w:after="200"/>
              <w:rPr>
                <w:color w:val="FF0000"/>
              </w:rPr>
            </w:pPr>
            <w:r w:rsidRPr="001E02E4">
              <w:rPr>
                <w:color w:val="FF0000"/>
              </w:rPr>
              <w:t>- žák se orientuje v přepočtu české koruny na euro</w:t>
            </w:r>
          </w:p>
          <w:p w14:paraId="7DE2D378" w14:textId="1B082627" w:rsidR="00CD4CCB" w:rsidRPr="001E02E4" w:rsidRDefault="00CD4CCB" w:rsidP="00CD4CCB">
            <w:pPr>
              <w:spacing w:after="200"/>
              <w:rPr>
                <w:color w:val="FF0000"/>
              </w:rPr>
            </w:pPr>
            <w:r w:rsidRPr="001E02E4">
              <w:rPr>
                <w:color w:val="FF0000"/>
              </w:rPr>
              <w:t xml:space="preserve">- </w:t>
            </w:r>
            <w:r w:rsidR="00AE4631" w:rsidRPr="001E02E4">
              <w:rPr>
                <w:color w:val="FF0000"/>
              </w:rPr>
              <w:t xml:space="preserve">žák </w:t>
            </w:r>
            <w:r w:rsidRPr="001E02E4">
              <w:rPr>
                <w:color w:val="FF0000"/>
              </w:rPr>
              <w:t>bezpečně rozpozná ostatní symboly EU</w:t>
            </w:r>
          </w:p>
          <w:p w14:paraId="15CAC72A" w14:textId="58A57DC6" w:rsidR="00334685" w:rsidRPr="00B44362" w:rsidRDefault="00334685" w:rsidP="00B44362">
            <w:pPr>
              <w:rPr>
                <w:color w:val="FF0000"/>
              </w:rPr>
            </w:pPr>
          </w:p>
        </w:tc>
      </w:tr>
      <w:tr w:rsidR="00334685" w:rsidRPr="002D262D" w14:paraId="1C592188" w14:textId="1F47617D" w:rsidTr="00D63A57">
        <w:trPr>
          <w:trHeight w:val="227"/>
        </w:trPr>
        <w:tc>
          <w:tcPr>
            <w:tcW w:w="3114" w:type="dxa"/>
          </w:tcPr>
          <w:p w14:paraId="74F4DB45" w14:textId="77777777" w:rsidR="00282FCA" w:rsidRPr="00F50109" w:rsidRDefault="00282FCA" w:rsidP="00A14CE4">
            <w:r w:rsidRPr="00F50109">
              <w:t>Cestování, dovolená, prázdniny</w:t>
            </w:r>
          </w:p>
          <w:p w14:paraId="708CE777" w14:textId="77777777" w:rsidR="00282FCA" w:rsidRDefault="00282FCA" w:rsidP="00A14CE4"/>
          <w:p w14:paraId="6898B4BE" w14:textId="77777777" w:rsidR="00282FCA" w:rsidRDefault="00282FCA" w:rsidP="00A14CE4"/>
          <w:p w14:paraId="211F24F6" w14:textId="77777777" w:rsidR="00282FCA" w:rsidRDefault="00282FCA" w:rsidP="00A14CE4"/>
          <w:p w14:paraId="75ABE967" w14:textId="77777777" w:rsidR="00A14CE4" w:rsidRDefault="00A14CE4" w:rsidP="00A14CE4"/>
          <w:p w14:paraId="5F261CB6" w14:textId="77777777" w:rsidR="00A14CE4" w:rsidRDefault="00A14CE4" w:rsidP="00A14CE4"/>
          <w:p w14:paraId="54285B8A" w14:textId="77777777" w:rsidR="00A14CE4" w:rsidRDefault="00A14CE4" w:rsidP="00A14CE4"/>
          <w:p w14:paraId="2B4CACC7" w14:textId="77777777" w:rsidR="00A14CE4" w:rsidRDefault="00A14CE4" w:rsidP="00A14CE4"/>
          <w:p w14:paraId="0BCD19BF" w14:textId="77777777" w:rsidR="00A14CE4" w:rsidRDefault="00A14CE4" w:rsidP="00A14CE4"/>
          <w:p w14:paraId="56616D08" w14:textId="77777777" w:rsidR="00A14CE4" w:rsidRDefault="00A14CE4" w:rsidP="00A14CE4"/>
          <w:p w14:paraId="72A0B208" w14:textId="77777777" w:rsidR="00A14CE4" w:rsidRDefault="00A14CE4" w:rsidP="00A14CE4"/>
          <w:p w14:paraId="34842DE6" w14:textId="378D1A7F" w:rsidR="00282FCA" w:rsidRDefault="00282FCA" w:rsidP="00A14CE4">
            <w:r w:rsidRPr="00F50109">
              <w:lastRenderedPageBreak/>
              <w:t>Zaměstnání</w:t>
            </w:r>
          </w:p>
          <w:p w14:paraId="3B3E4990" w14:textId="77777777" w:rsidR="00A14CE4" w:rsidRDefault="00A14CE4" w:rsidP="00A14CE4"/>
          <w:p w14:paraId="5F98E178" w14:textId="77777777" w:rsidR="00A14CE4" w:rsidRDefault="00A14CE4" w:rsidP="00A14CE4"/>
          <w:p w14:paraId="070E8F5D" w14:textId="77777777" w:rsidR="00A14CE4" w:rsidRDefault="00A14CE4" w:rsidP="00A14CE4"/>
          <w:p w14:paraId="549EA34C" w14:textId="77777777" w:rsidR="00A14CE4" w:rsidRPr="00F50109" w:rsidRDefault="00A14CE4" w:rsidP="00A14CE4"/>
          <w:p w14:paraId="4DE197A9" w14:textId="77777777" w:rsidR="00282FCA" w:rsidRPr="00F50109" w:rsidRDefault="00282FCA" w:rsidP="00A14CE4">
            <w:r w:rsidRPr="00F50109">
              <w:t xml:space="preserve">Životopis </w:t>
            </w:r>
          </w:p>
          <w:p w14:paraId="628416B1" w14:textId="77777777" w:rsidR="00282FCA" w:rsidRPr="00F50109" w:rsidRDefault="00282FCA" w:rsidP="00A14CE4"/>
          <w:p w14:paraId="00677E83" w14:textId="77777777" w:rsidR="00282FCA" w:rsidRDefault="00282FCA" w:rsidP="00A14CE4"/>
          <w:p w14:paraId="48ADA85B" w14:textId="77777777" w:rsidR="00D63A57" w:rsidRDefault="00D63A57" w:rsidP="00A14CE4"/>
          <w:p w14:paraId="492075E9" w14:textId="77777777" w:rsidR="00D63A57" w:rsidRDefault="00D63A57" w:rsidP="00A14CE4"/>
          <w:p w14:paraId="7D585717" w14:textId="77777777" w:rsidR="00D63A57" w:rsidRDefault="00D63A57" w:rsidP="00A14CE4"/>
          <w:p w14:paraId="4111F954" w14:textId="77777777" w:rsidR="00D63A57" w:rsidRDefault="00D63A57" w:rsidP="00A14CE4"/>
          <w:p w14:paraId="1D6D24E2" w14:textId="77777777" w:rsidR="00282FCA" w:rsidRDefault="00282FCA" w:rsidP="00A14CE4"/>
          <w:p w14:paraId="7F2CBBE7" w14:textId="77777777" w:rsidR="00282FCA" w:rsidRDefault="00282FCA" w:rsidP="00A14CE4">
            <w:r w:rsidRPr="00F50109">
              <w:t>Potraviny, pokrmy</w:t>
            </w:r>
          </w:p>
          <w:p w14:paraId="6996DB9D" w14:textId="77777777" w:rsidR="00D63A57" w:rsidRPr="00F50109" w:rsidRDefault="00D63A57" w:rsidP="00A14CE4"/>
          <w:p w14:paraId="72319848" w14:textId="77777777" w:rsidR="00282FCA" w:rsidRDefault="00282FCA" w:rsidP="00A14CE4">
            <w:r w:rsidRPr="00F50109">
              <w:t>Jídelní zvyklosti</w:t>
            </w:r>
          </w:p>
          <w:p w14:paraId="5B73F68B" w14:textId="77777777" w:rsidR="00D63A57" w:rsidRPr="00F50109" w:rsidRDefault="00D63A57" w:rsidP="00A14CE4"/>
          <w:p w14:paraId="73ABFCA9" w14:textId="77777777" w:rsidR="00282FCA" w:rsidRPr="00F50109" w:rsidRDefault="00282FCA" w:rsidP="00A14CE4">
            <w:r w:rsidRPr="00F50109">
              <w:t>Recepty</w:t>
            </w:r>
          </w:p>
          <w:p w14:paraId="366270EE" w14:textId="1F429972" w:rsidR="00334685" w:rsidRPr="00035338" w:rsidRDefault="00334685" w:rsidP="00A14CE4"/>
        </w:tc>
        <w:tc>
          <w:tcPr>
            <w:tcW w:w="3261" w:type="dxa"/>
          </w:tcPr>
          <w:p w14:paraId="4AF6CBFD" w14:textId="77777777" w:rsidR="00282FCA" w:rsidRPr="00F50109" w:rsidRDefault="00282FCA" w:rsidP="00796421">
            <w:r>
              <w:lastRenderedPageBreak/>
              <w:t>Žák</w:t>
            </w:r>
          </w:p>
          <w:p w14:paraId="78FC7E7A" w14:textId="7DBFF7C3" w:rsidR="00282FCA" w:rsidRPr="00F50109" w:rsidRDefault="00282FCA" w:rsidP="00796421">
            <w:r w:rsidRPr="00F50109">
              <w:t>-</w:t>
            </w:r>
            <w:r w:rsidR="00C81698">
              <w:t xml:space="preserve"> </w:t>
            </w:r>
            <w:r w:rsidRPr="00F50109">
              <w:t xml:space="preserve">umí popsat různé formy trávení prázdnin (dovolené) </w:t>
            </w:r>
          </w:p>
          <w:p w14:paraId="098CF8CC" w14:textId="77777777" w:rsidR="00282FCA" w:rsidRPr="00F50109" w:rsidRDefault="00282FCA" w:rsidP="00796421">
            <w:r w:rsidRPr="00F50109">
              <w:t>a vyjádřit čemu a proč dává přednost</w:t>
            </w:r>
          </w:p>
          <w:p w14:paraId="003161EF" w14:textId="67566BE6" w:rsidR="00282FCA" w:rsidRPr="00F50109" w:rsidRDefault="00282FCA" w:rsidP="00796421">
            <w:r w:rsidRPr="00F50109">
              <w:t>-</w:t>
            </w:r>
            <w:r w:rsidR="00C81698">
              <w:t xml:space="preserve"> </w:t>
            </w:r>
            <w:r w:rsidRPr="00F50109">
              <w:t>vyjádří názor na způsob prožití prázdnin</w:t>
            </w:r>
          </w:p>
          <w:p w14:paraId="0186CDAB" w14:textId="797643DF" w:rsidR="00282FCA" w:rsidRPr="00F50109" w:rsidRDefault="00282FCA" w:rsidP="00796421">
            <w:r w:rsidRPr="00F50109">
              <w:t>-</w:t>
            </w:r>
            <w:r w:rsidR="00C81698">
              <w:t xml:space="preserve"> </w:t>
            </w:r>
            <w:r w:rsidRPr="00F50109">
              <w:t>umí provádět anketu na téma dovolená</w:t>
            </w:r>
          </w:p>
          <w:p w14:paraId="2B8CC34F" w14:textId="4916C2BD" w:rsidR="00282FCA" w:rsidRPr="00F50109" w:rsidRDefault="00282FCA" w:rsidP="00796421">
            <w:r w:rsidRPr="00F50109">
              <w:t>-</w:t>
            </w:r>
            <w:r w:rsidR="00C81698">
              <w:t xml:space="preserve"> </w:t>
            </w:r>
            <w:r w:rsidRPr="00F50109">
              <w:t>umí zformulovat návrhy</w:t>
            </w:r>
          </w:p>
          <w:p w14:paraId="522D79AA" w14:textId="0939A8E7" w:rsidR="00282FCA" w:rsidRDefault="00282FCA" w:rsidP="00796421">
            <w:r w:rsidRPr="00F50109">
              <w:t>-</w:t>
            </w:r>
            <w:r w:rsidR="00C81698">
              <w:t xml:space="preserve"> </w:t>
            </w:r>
            <w:r w:rsidRPr="00F50109">
              <w:t>zná dopravní prostředky, jejich výhody a nevýhody</w:t>
            </w:r>
          </w:p>
          <w:p w14:paraId="5DFEFD62" w14:textId="6158193D" w:rsidR="00A14CE4" w:rsidRDefault="00A14CE4" w:rsidP="00796421">
            <w:r>
              <w:lastRenderedPageBreak/>
              <w:t>Žák</w:t>
            </w:r>
          </w:p>
          <w:p w14:paraId="06C42EC2" w14:textId="265203E0" w:rsidR="00282FCA" w:rsidRDefault="00282FCA" w:rsidP="00796421">
            <w:r w:rsidRPr="00F50109">
              <w:t>-</w:t>
            </w:r>
            <w:r w:rsidR="00C81698">
              <w:t xml:space="preserve"> </w:t>
            </w:r>
            <w:r w:rsidRPr="00F50109">
              <w:t>zná názvy zaměstnání a činnosti s nimi související</w:t>
            </w:r>
          </w:p>
          <w:p w14:paraId="0BF1835B" w14:textId="77777777" w:rsidR="00D63A57" w:rsidRDefault="00D63A57" w:rsidP="00796421"/>
          <w:p w14:paraId="4B48F361" w14:textId="77777777" w:rsidR="00D63A57" w:rsidRPr="00F50109" w:rsidRDefault="00D63A57" w:rsidP="00796421"/>
          <w:p w14:paraId="2F428458" w14:textId="336B8297" w:rsidR="00282FCA" w:rsidRPr="00F50109" w:rsidRDefault="00282FCA" w:rsidP="00796421">
            <w:r w:rsidRPr="00F50109">
              <w:t>-</w:t>
            </w:r>
            <w:r w:rsidR="00C81698">
              <w:t xml:space="preserve"> </w:t>
            </w:r>
            <w:r w:rsidRPr="00F50109">
              <w:t>umí pojmenovat povahové vlastnosti a dovednosti potřebné k jejich vykonávání</w:t>
            </w:r>
          </w:p>
          <w:p w14:paraId="25DC02D4" w14:textId="3E7DA902" w:rsidR="00282FCA" w:rsidRPr="00F50109" w:rsidRDefault="00282FCA" w:rsidP="00796421">
            <w:r w:rsidRPr="00F50109">
              <w:t>-</w:t>
            </w:r>
            <w:r w:rsidR="00C81698">
              <w:t xml:space="preserve"> </w:t>
            </w:r>
            <w:r w:rsidRPr="00F50109">
              <w:t>umí pojmenovat klady a zápory lidského charakteru</w:t>
            </w:r>
          </w:p>
          <w:p w14:paraId="04655736" w14:textId="75C97682" w:rsidR="00282FCA" w:rsidRPr="00F50109" w:rsidRDefault="00282FCA" w:rsidP="00796421">
            <w:r w:rsidRPr="00F50109">
              <w:t>-</w:t>
            </w:r>
            <w:r w:rsidR="00C81698">
              <w:t xml:space="preserve"> </w:t>
            </w:r>
            <w:r w:rsidRPr="00F50109">
              <w:t xml:space="preserve">umí napsat svůj životopis a rozumí životopisu jiných </w:t>
            </w:r>
          </w:p>
          <w:p w14:paraId="3ECF5E13" w14:textId="77777777" w:rsidR="00282FCA" w:rsidRPr="00F50109" w:rsidRDefault="00282FCA" w:rsidP="00796421"/>
          <w:p w14:paraId="3458E63B" w14:textId="77777777" w:rsidR="00282FCA" w:rsidRPr="00F50109" w:rsidRDefault="00282FCA" w:rsidP="00796421">
            <w:r w:rsidRPr="00F50109">
              <w:t>zná názvy potravin a pokrmů</w:t>
            </w:r>
          </w:p>
          <w:p w14:paraId="51852B6A" w14:textId="4CD44FB0" w:rsidR="00282FCA" w:rsidRPr="00F50109" w:rsidRDefault="00282FCA" w:rsidP="00796421">
            <w:r w:rsidRPr="00F50109">
              <w:t>-</w:t>
            </w:r>
            <w:r w:rsidR="00C81698">
              <w:t xml:space="preserve"> </w:t>
            </w:r>
            <w:r w:rsidRPr="00F50109">
              <w:t>umí vyprávět o svých stravovacích návycích</w:t>
            </w:r>
          </w:p>
          <w:p w14:paraId="7CDF745F" w14:textId="0801F386" w:rsidR="00282FCA" w:rsidRPr="00F50109" w:rsidRDefault="00282FCA" w:rsidP="00796421">
            <w:r w:rsidRPr="00F50109">
              <w:t>-</w:t>
            </w:r>
            <w:r w:rsidR="00C81698">
              <w:t xml:space="preserve"> </w:t>
            </w:r>
            <w:r w:rsidRPr="00F50109">
              <w:t>umí vyjádřit svůj názor na pokrmy</w:t>
            </w:r>
          </w:p>
          <w:p w14:paraId="23804BD0" w14:textId="4DE81453" w:rsidR="00282FCA" w:rsidRPr="00F50109" w:rsidRDefault="00282FCA" w:rsidP="00796421">
            <w:r w:rsidRPr="00F50109">
              <w:t>-</w:t>
            </w:r>
            <w:r w:rsidR="00C81698">
              <w:t xml:space="preserve"> </w:t>
            </w:r>
            <w:r w:rsidRPr="00F50109">
              <w:t>umí vyhledat v textu informace, které ho zajímají</w:t>
            </w:r>
          </w:p>
          <w:p w14:paraId="0BE9223D" w14:textId="5B609A47" w:rsidR="00282FCA" w:rsidRPr="00F50109" w:rsidRDefault="00282FCA" w:rsidP="00796421">
            <w:r w:rsidRPr="00F50109">
              <w:t>-</w:t>
            </w:r>
            <w:r w:rsidR="00C81698">
              <w:t xml:space="preserve"> </w:t>
            </w:r>
            <w:r w:rsidRPr="00F50109">
              <w:t>formuluje a přeloží recepty</w:t>
            </w:r>
          </w:p>
          <w:p w14:paraId="09D33011" w14:textId="77777777" w:rsidR="00282FCA" w:rsidRPr="00F50109" w:rsidRDefault="00282FCA" w:rsidP="00796421"/>
          <w:p w14:paraId="799320AA" w14:textId="21BE5EAB" w:rsidR="00334685" w:rsidRPr="005116F6" w:rsidRDefault="00334685" w:rsidP="00796421">
            <w:pPr>
              <w:rPr>
                <w:lang w:eastAsia="cs-CZ"/>
              </w:rPr>
            </w:pPr>
          </w:p>
        </w:tc>
        <w:tc>
          <w:tcPr>
            <w:tcW w:w="2693" w:type="dxa"/>
          </w:tcPr>
          <w:p w14:paraId="60F77E54" w14:textId="062993C8" w:rsidR="00CD4CCB" w:rsidRPr="00AE4631" w:rsidRDefault="00CD4CCB" w:rsidP="00AE4631">
            <w:pPr>
              <w:rPr>
                <w:color w:val="FF0000"/>
              </w:rPr>
            </w:pPr>
            <w:r w:rsidRPr="00AE4631">
              <w:rPr>
                <w:color w:val="FF0000"/>
              </w:rPr>
              <w:lastRenderedPageBreak/>
              <w:t>-</w:t>
            </w:r>
            <w:r w:rsidR="00AE4631" w:rsidRPr="00AE4631">
              <w:rPr>
                <w:color w:val="FF0000"/>
              </w:rPr>
              <w:t xml:space="preserve"> žák ví</w:t>
            </w:r>
            <w:r w:rsidRPr="00AE4631">
              <w:rPr>
                <w:color w:val="FF0000"/>
              </w:rPr>
              <w:t xml:space="preserve"> o výhodách občanů členských států EU</w:t>
            </w:r>
          </w:p>
          <w:p w14:paraId="11B6384E" w14:textId="77D90E51" w:rsidR="00CD4CCB" w:rsidRPr="00AE4631" w:rsidRDefault="00AE4631" w:rsidP="00AE4631">
            <w:pPr>
              <w:rPr>
                <w:color w:val="FF0000"/>
              </w:rPr>
            </w:pPr>
            <w:r>
              <w:rPr>
                <w:color w:val="FF0000"/>
              </w:rPr>
              <w:t xml:space="preserve">- </w:t>
            </w:r>
            <w:r w:rsidR="00CD4CCB" w:rsidRPr="00AE4631">
              <w:rPr>
                <w:color w:val="FF0000"/>
              </w:rPr>
              <w:t>žák oceňuje benefity v možnostech studia, výkonu krátkodobé i dlouhodobé praxe v profesní činnosti, výhody v turismu, obchodu, dokonce i v soukromém podnikání</w:t>
            </w:r>
          </w:p>
          <w:p w14:paraId="169ACF5F" w14:textId="77777777" w:rsidR="00CD4CCB" w:rsidRPr="00CD4CCB" w:rsidRDefault="00CD4CCB" w:rsidP="00CD4CCB">
            <w:pPr>
              <w:pStyle w:val="Odstavecseseznamem"/>
              <w:rPr>
                <w:color w:val="FF0000"/>
                <w:sz w:val="20"/>
                <w:szCs w:val="20"/>
              </w:rPr>
            </w:pPr>
          </w:p>
          <w:p w14:paraId="1073B9FA" w14:textId="58F1BF41" w:rsidR="00334685" w:rsidRPr="003A2048" w:rsidRDefault="00334685" w:rsidP="00B44362">
            <w:pPr>
              <w:rPr>
                <w:color w:val="FF0000"/>
                <w:lang w:eastAsia="cs-CZ"/>
              </w:rPr>
            </w:pPr>
          </w:p>
        </w:tc>
      </w:tr>
      <w:tr w:rsidR="00334685" w:rsidRPr="002D262D" w14:paraId="6ED3BDCF" w14:textId="2D0FEC92" w:rsidTr="00CD4CCB">
        <w:trPr>
          <w:trHeight w:val="227"/>
        </w:trPr>
        <w:tc>
          <w:tcPr>
            <w:tcW w:w="3114" w:type="dxa"/>
          </w:tcPr>
          <w:p w14:paraId="5CE1DE6D" w14:textId="778303E5" w:rsidR="00282FCA" w:rsidRDefault="00282FCA" w:rsidP="00A14CE4">
            <w:r w:rsidRPr="00F50109">
              <w:lastRenderedPageBreak/>
              <w:t>Stravování</w:t>
            </w:r>
          </w:p>
          <w:p w14:paraId="7FCBDD5B" w14:textId="77777777" w:rsidR="00CD4CCB" w:rsidRPr="00F50109" w:rsidRDefault="00CD4CCB" w:rsidP="00A14CE4"/>
          <w:p w14:paraId="601EEA44" w14:textId="4185844E" w:rsidR="00282FCA" w:rsidRDefault="00282FCA" w:rsidP="00A14CE4">
            <w:r w:rsidRPr="00F50109">
              <w:t>V</w:t>
            </w:r>
            <w:r w:rsidR="00D63A57">
              <w:t> </w:t>
            </w:r>
            <w:r w:rsidRPr="00F50109">
              <w:t>restauraci</w:t>
            </w:r>
          </w:p>
          <w:p w14:paraId="36A242DE" w14:textId="77777777" w:rsidR="00D63A57" w:rsidRDefault="00D63A57" w:rsidP="00A14CE4"/>
          <w:p w14:paraId="3A318B5D" w14:textId="77777777" w:rsidR="00D63A57" w:rsidRDefault="00D63A57" w:rsidP="00A14CE4"/>
          <w:p w14:paraId="41A6CA0E" w14:textId="77777777" w:rsidR="00D63A57" w:rsidRDefault="00D63A57" w:rsidP="00A14CE4"/>
          <w:p w14:paraId="65D3A3F6" w14:textId="77777777" w:rsidR="00D63A57" w:rsidRDefault="00D63A57" w:rsidP="00A14CE4"/>
          <w:p w14:paraId="4AF7FA7F" w14:textId="77777777" w:rsidR="00CD4CCB" w:rsidRPr="00F50109" w:rsidRDefault="00CD4CCB" w:rsidP="00A14CE4"/>
          <w:p w14:paraId="1D0E1769" w14:textId="77777777" w:rsidR="00282FCA" w:rsidRPr="00F50109" w:rsidRDefault="00282FCA" w:rsidP="00A14CE4">
            <w:r w:rsidRPr="00F50109">
              <w:t>Jídelní a nápojový lístek</w:t>
            </w:r>
          </w:p>
          <w:p w14:paraId="40A4CF6A" w14:textId="77777777" w:rsidR="00282FCA" w:rsidRPr="00F50109" w:rsidRDefault="00282FCA" w:rsidP="00A14CE4"/>
          <w:p w14:paraId="0DB5FF29" w14:textId="4CCE635E" w:rsidR="00282FCA" w:rsidRDefault="00282FCA" w:rsidP="00A14CE4"/>
          <w:p w14:paraId="7839646B" w14:textId="77777777" w:rsidR="00A14CE4" w:rsidRPr="00F50109" w:rsidRDefault="00A14CE4" w:rsidP="00A14CE4"/>
          <w:p w14:paraId="1A0A7FB8" w14:textId="77777777" w:rsidR="00282FCA" w:rsidRPr="00F50109" w:rsidRDefault="00282FCA" w:rsidP="00A14CE4"/>
          <w:p w14:paraId="1FD275AF" w14:textId="77777777" w:rsidR="00282FCA" w:rsidRDefault="00282FCA" w:rsidP="00A14CE4">
            <w:r w:rsidRPr="00F50109">
              <w:t>Ubytování</w:t>
            </w:r>
          </w:p>
          <w:p w14:paraId="3DBC2153" w14:textId="77777777" w:rsidR="00CD4CCB" w:rsidRPr="00F50109" w:rsidRDefault="00CD4CCB" w:rsidP="00A14CE4"/>
          <w:p w14:paraId="67F98B1F" w14:textId="77777777" w:rsidR="00282FCA" w:rsidRPr="00F50109" w:rsidRDefault="00282FCA" w:rsidP="00A14CE4">
            <w:r w:rsidRPr="00F50109">
              <w:t>Hotel a hotelový pokoj</w:t>
            </w:r>
          </w:p>
          <w:p w14:paraId="6B5B0837" w14:textId="77777777" w:rsidR="00282FCA" w:rsidRDefault="00282FCA" w:rsidP="00A14CE4"/>
          <w:p w14:paraId="24C6E8CA" w14:textId="77777777" w:rsidR="00A14CE4" w:rsidRDefault="00A14CE4" w:rsidP="00A14CE4"/>
          <w:p w14:paraId="2CE59FE5" w14:textId="77777777" w:rsidR="00A14CE4" w:rsidRDefault="00A14CE4" w:rsidP="00A14CE4"/>
          <w:p w14:paraId="0033EB7D" w14:textId="77777777" w:rsidR="00A14CE4" w:rsidRDefault="00A14CE4" w:rsidP="00A14CE4"/>
          <w:p w14:paraId="0C67189B" w14:textId="77777777" w:rsidR="00282FCA" w:rsidRPr="00F50109" w:rsidRDefault="00282FCA" w:rsidP="00A14CE4">
            <w:r w:rsidRPr="00F50109">
              <w:t>Kulturní život</w:t>
            </w:r>
          </w:p>
          <w:p w14:paraId="099C8941" w14:textId="77777777" w:rsidR="00A14CE4" w:rsidRDefault="00A14CE4" w:rsidP="00A14CE4"/>
          <w:p w14:paraId="75574EB5" w14:textId="77777777" w:rsidR="00CD4CCB" w:rsidRDefault="00CD4CCB" w:rsidP="00A14CE4"/>
          <w:p w14:paraId="317362A0" w14:textId="77777777" w:rsidR="00CD4CCB" w:rsidRDefault="00CD4CCB" w:rsidP="00A14CE4"/>
          <w:p w14:paraId="2F347D61" w14:textId="77777777" w:rsidR="00D63A57" w:rsidRDefault="00D63A57" w:rsidP="00A14CE4"/>
          <w:p w14:paraId="554A2800" w14:textId="77777777" w:rsidR="00A14CE4" w:rsidRPr="00F50109" w:rsidRDefault="00A14CE4" w:rsidP="00A14CE4"/>
          <w:p w14:paraId="403F2501" w14:textId="369AB83A" w:rsidR="00282FCA" w:rsidRPr="00F50109" w:rsidRDefault="00D63A57" w:rsidP="00A14CE4">
            <w:r>
              <w:t xml:space="preserve">Současnost, </w:t>
            </w:r>
            <w:r w:rsidR="00282FCA" w:rsidRPr="00F50109">
              <w:t>budoucnost</w:t>
            </w:r>
          </w:p>
          <w:p w14:paraId="517B7F10" w14:textId="77777777" w:rsidR="00282FCA" w:rsidRPr="00F50109" w:rsidRDefault="00282FCA" w:rsidP="00A14CE4"/>
          <w:p w14:paraId="2A7171D2" w14:textId="4FF5F6E3" w:rsidR="00334685" w:rsidRPr="00035338" w:rsidRDefault="00334685" w:rsidP="00A14CE4"/>
        </w:tc>
        <w:tc>
          <w:tcPr>
            <w:tcW w:w="3261" w:type="dxa"/>
            <w:vAlign w:val="bottom"/>
          </w:tcPr>
          <w:p w14:paraId="73224513" w14:textId="0AC60A8A" w:rsidR="00A14CE4" w:rsidRDefault="00282FCA" w:rsidP="00796421">
            <w:r>
              <w:t>Žák</w:t>
            </w:r>
          </w:p>
          <w:p w14:paraId="036818CB" w14:textId="240B85BD" w:rsidR="00282FCA" w:rsidRPr="00F50109" w:rsidRDefault="00282FCA" w:rsidP="00796421">
            <w:r w:rsidRPr="00F50109">
              <w:t>-</w:t>
            </w:r>
            <w:r w:rsidR="00C81698">
              <w:t xml:space="preserve"> </w:t>
            </w:r>
            <w:r w:rsidRPr="00F50109">
              <w:t>rozlišuje jednotlivé stravovací podniky</w:t>
            </w:r>
          </w:p>
          <w:p w14:paraId="4B8BD8A5" w14:textId="6916655F" w:rsidR="00282FCA" w:rsidRPr="00F50109" w:rsidRDefault="00282FCA" w:rsidP="00796421">
            <w:r w:rsidRPr="00F50109">
              <w:t>-</w:t>
            </w:r>
            <w:r w:rsidR="00C81698">
              <w:t xml:space="preserve"> </w:t>
            </w:r>
            <w:r w:rsidRPr="00F50109">
              <w:t>umí popsat restaurační zařízení</w:t>
            </w:r>
          </w:p>
          <w:p w14:paraId="4F0314EC" w14:textId="1B3BD2D1" w:rsidR="00282FCA" w:rsidRDefault="00282FCA" w:rsidP="00796421">
            <w:r w:rsidRPr="00F50109">
              <w:t>-</w:t>
            </w:r>
            <w:r w:rsidR="00C81698">
              <w:t xml:space="preserve"> </w:t>
            </w:r>
            <w:r w:rsidRPr="00F50109">
              <w:t>umí charakterizovat hlavní jídla dne</w:t>
            </w:r>
          </w:p>
          <w:p w14:paraId="19BC3F43" w14:textId="77777777" w:rsidR="00D63A57" w:rsidRPr="00F50109" w:rsidRDefault="00D63A57" w:rsidP="00796421"/>
          <w:p w14:paraId="4446798D" w14:textId="61136594" w:rsidR="00282FCA" w:rsidRPr="00F50109" w:rsidRDefault="00282FCA" w:rsidP="00796421">
            <w:r w:rsidRPr="00F50109">
              <w:t>-</w:t>
            </w:r>
            <w:r w:rsidR="00C81698">
              <w:t xml:space="preserve"> </w:t>
            </w:r>
            <w:r w:rsidRPr="00F50109">
              <w:t>umí přeložit a vytvořit jídelní lístek</w:t>
            </w:r>
          </w:p>
          <w:p w14:paraId="5EB1EB90" w14:textId="402CCDCF" w:rsidR="00282FCA" w:rsidRPr="00F50109" w:rsidRDefault="00282FCA" w:rsidP="00796421">
            <w:r w:rsidRPr="00F50109">
              <w:t>-</w:t>
            </w:r>
            <w:r w:rsidR="00C81698">
              <w:t xml:space="preserve"> </w:t>
            </w:r>
            <w:r w:rsidRPr="00F50109">
              <w:t>zná komunikaci s hostem</w:t>
            </w:r>
          </w:p>
          <w:p w14:paraId="6AA6EF3E" w14:textId="77777777" w:rsidR="00282FCA" w:rsidRDefault="00282FCA" w:rsidP="00796421"/>
          <w:p w14:paraId="0345FE2C" w14:textId="77777777" w:rsidR="00D63A57" w:rsidRPr="00F50109" w:rsidRDefault="00D63A57" w:rsidP="00796421"/>
          <w:p w14:paraId="21350800" w14:textId="11E05F62" w:rsidR="00282FCA" w:rsidRPr="00F50109" w:rsidRDefault="00282FCA" w:rsidP="00796421">
            <w:r w:rsidRPr="00F50109">
              <w:t>-</w:t>
            </w:r>
            <w:r w:rsidR="00C81698">
              <w:t xml:space="preserve"> </w:t>
            </w:r>
            <w:r w:rsidRPr="00F50109">
              <w:t>rozlišuje druhy ubytovacích zařízení</w:t>
            </w:r>
          </w:p>
          <w:p w14:paraId="0A809FC0" w14:textId="67B7FCA1" w:rsidR="00282FCA" w:rsidRPr="00F50109" w:rsidRDefault="00282FCA" w:rsidP="00796421">
            <w:r w:rsidRPr="00F50109">
              <w:t>-</w:t>
            </w:r>
            <w:r w:rsidR="00C81698">
              <w:t xml:space="preserve"> </w:t>
            </w:r>
            <w:r w:rsidRPr="00F50109">
              <w:t>umí popsat hotel, hotelový pokoj</w:t>
            </w:r>
          </w:p>
          <w:p w14:paraId="037D41A0" w14:textId="18639803" w:rsidR="00282FCA" w:rsidRDefault="00282FCA" w:rsidP="00796421">
            <w:r w:rsidRPr="00F50109">
              <w:t>-</w:t>
            </w:r>
            <w:r w:rsidR="00C81698">
              <w:t xml:space="preserve"> </w:t>
            </w:r>
            <w:r w:rsidRPr="00F50109">
              <w:t>umí podat informace o hotelu a jeho službách</w:t>
            </w:r>
          </w:p>
          <w:p w14:paraId="774B456D" w14:textId="77777777" w:rsidR="00282FCA" w:rsidRPr="00F50109" w:rsidRDefault="00282FCA" w:rsidP="00796421"/>
          <w:p w14:paraId="1DB3708B" w14:textId="77777777" w:rsidR="00282FCA" w:rsidRPr="00F50109" w:rsidRDefault="00282FCA" w:rsidP="00796421">
            <w:r w:rsidRPr="00F50109">
              <w:t>zná základní oblasti kultury</w:t>
            </w:r>
          </w:p>
          <w:p w14:paraId="07F14769" w14:textId="77777777" w:rsidR="00282FCA" w:rsidRPr="00F50109" w:rsidRDefault="00282FCA" w:rsidP="00796421">
            <w:r w:rsidRPr="00F50109">
              <w:t>umí informovat o kulturních akcích</w:t>
            </w:r>
          </w:p>
          <w:p w14:paraId="4E4D427D" w14:textId="5DECB1C8" w:rsidR="00282FCA" w:rsidRPr="00F50109" w:rsidRDefault="00C81698" w:rsidP="00C81698">
            <w:r>
              <w:t>-</w:t>
            </w:r>
            <w:r w:rsidR="00282FCA" w:rsidRPr="00F50109">
              <w:t>umí popsat návštěvu divadla, kina…</w:t>
            </w:r>
          </w:p>
          <w:p w14:paraId="04FC89DC" w14:textId="77777777" w:rsidR="00282FCA" w:rsidRPr="00F50109" w:rsidRDefault="00282FCA" w:rsidP="00796421"/>
          <w:p w14:paraId="6741653B" w14:textId="4FA8C4DC" w:rsidR="00282FCA" w:rsidRPr="00F50109" w:rsidRDefault="00D63A57" w:rsidP="00796421">
            <w:r>
              <w:t xml:space="preserve">- </w:t>
            </w:r>
            <w:r w:rsidR="00282FCA" w:rsidRPr="00F50109">
              <w:t>umí informovat o událostech (u nás i ve světě)</w:t>
            </w:r>
          </w:p>
          <w:p w14:paraId="52D57DFF" w14:textId="5C6D3B98" w:rsidR="00282FCA" w:rsidRPr="00F50109" w:rsidRDefault="00282FCA" w:rsidP="00796421">
            <w:r w:rsidRPr="00F50109">
              <w:t>-</w:t>
            </w:r>
            <w:r w:rsidR="00C81698">
              <w:t xml:space="preserve"> </w:t>
            </w:r>
            <w:r w:rsidRPr="00F50109">
              <w:t>umí přiřadit události k datům</w:t>
            </w:r>
          </w:p>
          <w:p w14:paraId="2DF87A5F" w14:textId="77777777" w:rsidR="00D63A57" w:rsidRDefault="00282FCA" w:rsidP="00796421">
            <w:r w:rsidRPr="00F50109">
              <w:t>-</w:t>
            </w:r>
            <w:r w:rsidR="00C81698">
              <w:t xml:space="preserve"> </w:t>
            </w:r>
            <w:r w:rsidRPr="00F50109">
              <w:t>umí vyprávět o životopise známých osobností</w:t>
            </w:r>
          </w:p>
          <w:p w14:paraId="09AF92C0" w14:textId="77777777" w:rsidR="00D63A57" w:rsidRDefault="00D63A57" w:rsidP="00796421"/>
          <w:p w14:paraId="2F9D827A" w14:textId="77777777" w:rsidR="00D63A57" w:rsidRDefault="00D63A57" w:rsidP="00796421"/>
          <w:p w14:paraId="4251C9E3" w14:textId="307B6A73" w:rsidR="00A14CE4" w:rsidRPr="00F50109" w:rsidRDefault="00A14CE4" w:rsidP="00796421">
            <w:r>
              <w:t>Žák</w:t>
            </w:r>
          </w:p>
          <w:p w14:paraId="7AEB6F60" w14:textId="4A1299D4" w:rsidR="00282FCA" w:rsidRPr="00F50109" w:rsidRDefault="00282FCA" w:rsidP="00796421">
            <w:r w:rsidRPr="00F50109">
              <w:t>-</w:t>
            </w:r>
            <w:r w:rsidR="00C81698">
              <w:t xml:space="preserve"> </w:t>
            </w:r>
            <w:r w:rsidRPr="00F50109">
              <w:t>vyjádří představu o své budoucnosti i o budoucnosti světa</w:t>
            </w:r>
          </w:p>
          <w:p w14:paraId="351CC1FE" w14:textId="46A4435D" w:rsidR="00282FCA" w:rsidRDefault="00282FCA" w:rsidP="00796421">
            <w:r w:rsidRPr="00F50109">
              <w:t>-</w:t>
            </w:r>
            <w:r w:rsidR="00C81698">
              <w:t xml:space="preserve"> </w:t>
            </w:r>
            <w:r w:rsidRPr="00F50109">
              <w:t>je schopen interpretovat statistické údaje</w:t>
            </w:r>
          </w:p>
          <w:p w14:paraId="5D2851B7" w14:textId="3D2BAF6E" w:rsidR="00334685" w:rsidRPr="005116F6" w:rsidRDefault="00334685" w:rsidP="00796421">
            <w:pPr>
              <w:rPr>
                <w:lang w:eastAsia="cs-CZ"/>
              </w:rPr>
            </w:pPr>
          </w:p>
        </w:tc>
        <w:tc>
          <w:tcPr>
            <w:tcW w:w="2693" w:type="dxa"/>
          </w:tcPr>
          <w:p w14:paraId="6E3658F2" w14:textId="646D509F" w:rsidR="00CD4CCB" w:rsidRPr="001E02E4" w:rsidRDefault="00CD4CCB" w:rsidP="00CD4CCB">
            <w:pPr>
              <w:spacing w:after="200" w:line="276" w:lineRule="auto"/>
              <w:rPr>
                <w:color w:val="FF0000"/>
              </w:rPr>
            </w:pPr>
          </w:p>
          <w:p w14:paraId="50BAD6A0" w14:textId="77777777" w:rsidR="00CD4CCB" w:rsidRPr="001E02E4" w:rsidRDefault="00CD4CCB" w:rsidP="00CD4CCB">
            <w:pPr>
              <w:spacing w:after="200" w:line="276" w:lineRule="auto"/>
              <w:rPr>
                <w:color w:val="FF0000"/>
              </w:rPr>
            </w:pPr>
          </w:p>
          <w:p w14:paraId="2AC8A36D" w14:textId="77777777" w:rsidR="00CD4CCB" w:rsidRPr="001E02E4" w:rsidRDefault="00CD4CCB" w:rsidP="00CD4CCB">
            <w:pPr>
              <w:spacing w:after="200" w:line="276" w:lineRule="auto"/>
              <w:rPr>
                <w:color w:val="FF0000"/>
              </w:rPr>
            </w:pPr>
          </w:p>
          <w:p w14:paraId="6E324444" w14:textId="77777777" w:rsidR="00CD4CCB" w:rsidRPr="001E02E4" w:rsidRDefault="00CD4CCB" w:rsidP="00CD4CCB">
            <w:pPr>
              <w:spacing w:after="200" w:line="276" w:lineRule="auto"/>
              <w:rPr>
                <w:color w:val="FF0000"/>
              </w:rPr>
            </w:pPr>
          </w:p>
          <w:p w14:paraId="1971E356" w14:textId="77777777" w:rsidR="00CD4CCB" w:rsidRPr="001E02E4" w:rsidRDefault="00CD4CCB" w:rsidP="00CD4CCB">
            <w:pPr>
              <w:spacing w:after="200" w:line="276" w:lineRule="auto"/>
              <w:rPr>
                <w:color w:val="FF0000"/>
              </w:rPr>
            </w:pPr>
          </w:p>
          <w:p w14:paraId="412B0CD2" w14:textId="77777777" w:rsidR="00CD4CCB" w:rsidRPr="001E02E4" w:rsidRDefault="00CD4CCB" w:rsidP="00CD4CCB">
            <w:pPr>
              <w:spacing w:after="200" w:line="276" w:lineRule="auto"/>
              <w:rPr>
                <w:color w:val="FF0000"/>
              </w:rPr>
            </w:pPr>
          </w:p>
          <w:p w14:paraId="2B979F12" w14:textId="77777777" w:rsidR="00CD4CCB" w:rsidRPr="001E02E4" w:rsidRDefault="00CD4CCB" w:rsidP="00CD4CCB">
            <w:pPr>
              <w:spacing w:after="200" w:line="276" w:lineRule="auto"/>
              <w:rPr>
                <w:color w:val="FF0000"/>
              </w:rPr>
            </w:pPr>
          </w:p>
          <w:p w14:paraId="05D07DC4" w14:textId="77777777" w:rsidR="00CD4CCB" w:rsidRPr="001E02E4" w:rsidRDefault="00CD4CCB" w:rsidP="00CD4CCB">
            <w:pPr>
              <w:spacing w:after="200" w:line="276" w:lineRule="auto"/>
              <w:rPr>
                <w:color w:val="FF0000"/>
              </w:rPr>
            </w:pPr>
          </w:p>
          <w:p w14:paraId="1784CCC2" w14:textId="77777777" w:rsidR="00CD4CCB" w:rsidRPr="001E02E4" w:rsidRDefault="00CD4CCB" w:rsidP="00CD4CCB">
            <w:pPr>
              <w:spacing w:after="200" w:line="276" w:lineRule="auto"/>
              <w:rPr>
                <w:color w:val="FF0000"/>
              </w:rPr>
            </w:pPr>
          </w:p>
          <w:p w14:paraId="5CAFE6F9" w14:textId="77777777" w:rsidR="00CD4CCB" w:rsidRPr="001E02E4" w:rsidRDefault="00CD4CCB" w:rsidP="00CD4CCB">
            <w:pPr>
              <w:spacing w:after="200" w:line="276" w:lineRule="auto"/>
              <w:rPr>
                <w:color w:val="FF0000"/>
              </w:rPr>
            </w:pPr>
          </w:p>
          <w:p w14:paraId="2B37D021" w14:textId="77777777" w:rsidR="00CD4CCB" w:rsidRPr="001E02E4" w:rsidRDefault="00CD4CCB" w:rsidP="00CD4CCB">
            <w:pPr>
              <w:spacing w:after="200" w:line="276" w:lineRule="auto"/>
              <w:rPr>
                <w:color w:val="FF0000"/>
              </w:rPr>
            </w:pPr>
          </w:p>
          <w:p w14:paraId="0BBAD034" w14:textId="77777777" w:rsidR="00D63A57" w:rsidRPr="001E02E4" w:rsidRDefault="00D63A57" w:rsidP="00CD4CCB">
            <w:pPr>
              <w:spacing w:after="200" w:line="276" w:lineRule="auto"/>
              <w:rPr>
                <w:color w:val="FF0000"/>
              </w:rPr>
            </w:pPr>
          </w:p>
          <w:p w14:paraId="18D21CD5" w14:textId="77777777" w:rsidR="00D63A57" w:rsidRPr="001E02E4" w:rsidRDefault="00D63A57" w:rsidP="00CD4CCB">
            <w:pPr>
              <w:spacing w:after="200" w:line="276" w:lineRule="auto"/>
              <w:rPr>
                <w:color w:val="FF0000"/>
              </w:rPr>
            </w:pPr>
          </w:p>
          <w:p w14:paraId="6E25758C" w14:textId="00CBF33F" w:rsidR="00CD4CCB" w:rsidRPr="00AE4631" w:rsidRDefault="00CD4CCB" w:rsidP="00AE4631">
            <w:pPr>
              <w:rPr>
                <w:color w:val="FF0000"/>
              </w:rPr>
            </w:pPr>
            <w:r w:rsidRPr="00AE4631">
              <w:rPr>
                <w:color w:val="FF0000"/>
              </w:rPr>
              <w:t>- žák má povědomí o institucích a orgánech EU</w:t>
            </w:r>
            <w:r w:rsidR="00D63A57">
              <w:rPr>
                <w:color w:val="FF0000"/>
              </w:rPr>
              <w:t xml:space="preserve">, </w:t>
            </w:r>
            <w:r w:rsidRPr="00AE4631">
              <w:rPr>
                <w:color w:val="FF0000"/>
              </w:rPr>
              <w:t>ví o pravomoci těchto institucí</w:t>
            </w:r>
            <w:r w:rsidR="00D63A57">
              <w:rPr>
                <w:color w:val="FF0000"/>
              </w:rPr>
              <w:t xml:space="preserve">, </w:t>
            </w:r>
            <w:r w:rsidRPr="00AE4631">
              <w:rPr>
                <w:color w:val="FF0000"/>
              </w:rPr>
              <w:t>umí vysvětlit opodstatnění a prospěšnost jejich činností</w:t>
            </w:r>
          </w:p>
          <w:p w14:paraId="56F35E73" w14:textId="77777777" w:rsidR="00334685" w:rsidRPr="003A2048" w:rsidRDefault="00334685" w:rsidP="00796421">
            <w:pPr>
              <w:rPr>
                <w:color w:val="FF0000"/>
                <w:lang w:eastAsia="cs-CZ"/>
              </w:rPr>
            </w:pPr>
          </w:p>
        </w:tc>
      </w:tr>
      <w:tr w:rsidR="00334685" w:rsidRPr="002D262D" w14:paraId="56BF6854" w14:textId="517B5192" w:rsidTr="00D63A57">
        <w:trPr>
          <w:trHeight w:val="227"/>
        </w:trPr>
        <w:tc>
          <w:tcPr>
            <w:tcW w:w="3114" w:type="dxa"/>
          </w:tcPr>
          <w:p w14:paraId="52872758" w14:textId="77777777" w:rsidR="00282FCA" w:rsidRPr="00F50109" w:rsidRDefault="00282FCA" w:rsidP="00A14CE4">
            <w:r w:rsidRPr="00F50109">
              <w:lastRenderedPageBreak/>
              <w:t>Korespondence</w:t>
            </w:r>
          </w:p>
          <w:p w14:paraId="25FD2A78" w14:textId="77777777" w:rsidR="00282FCA" w:rsidRDefault="00282FCA" w:rsidP="00A14CE4"/>
          <w:p w14:paraId="5AB4B8BF" w14:textId="77777777" w:rsidR="00A14CE4" w:rsidRDefault="00A14CE4" w:rsidP="00A14CE4"/>
          <w:p w14:paraId="62206EE5" w14:textId="77777777" w:rsidR="00A14CE4" w:rsidRDefault="00A14CE4" w:rsidP="00A14CE4"/>
          <w:p w14:paraId="114B3C88" w14:textId="77777777" w:rsidR="00A14CE4" w:rsidRDefault="00A14CE4" w:rsidP="00A14CE4"/>
          <w:p w14:paraId="3CF22A58" w14:textId="77777777" w:rsidR="00D63A57" w:rsidRDefault="00D63A57" w:rsidP="00A14CE4"/>
          <w:p w14:paraId="0E5DF21E" w14:textId="77777777" w:rsidR="00A14CE4" w:rsidRDefault="00A14CE4" w:rsidP="00A14CE4"/>
          <w:p w14:paraId="49A4CB33" w14:textId="77777777" w:rsidR="00D63A57" w:rsidRDefault="00D63A57" w:rsidP="00A14CE4"/>
          <w:p w14:paraId="52144B01" w14:textId="77777777" w:rsidR="00D63A57" w:rsidRDefault="00D63A57" w:rsidP="00A14CE4"/>
          <w:p w14:paraId="6F8E3948" w14:textId="77777777" w:rsidR="00D63A57" w:rsidRDefault="00D63A57" w:rsidP="00A14CE4"/>
          <w:p w14:paraId="7C530CB7" w14:textId="77777777" w:rsidR="00282FCA" w:rsidRDefault="00282FCA" w:rsidP="00A14CE4">
            <w:r w:rsidRPr="00F50109">
              <w:t>Mezilidské vztahy</w:t>
            </w:r>
          </w:p>
          <w:p w14:paraId="3549EC03" w14:textId="77777777" w:rsidR="00CD4CCB" w:rsidRDefault="00CD4CCB" w:rsidP="00A14CE4"/>
          <w:p w14:paraId="2B3F782D" w14:textId="77777777" w:rsidR="00D63A57" w:rsidRPr="00F50109" w:rsidRDefault="00D63A57" w:rsidP="00A14CE4"/>
          <w:p w14:paraId="191BC17E" w14:textId="77777777" w:rsidR="00282FCA" w:rsidRPr="00F50109" w:rsidRDefault="00282FCA" w:rsidP="00A14CE4">
            <w:r w:rsidRPr="00F50109">
              <w:t>Emoce, sny, problémy a plány</w:t>
            </w:r>
          </w:p>
          <w:p w14:paraId="58DABFBC" w14:textId="77777777" w:rsidR="00282FCA" w:rsidRDefault="00282FCA" w:rsidP="00A14CE4"/>
          <w:p w14:paraId="52355413" w14:textId="77777777" w:rsidR="00A14CE4" w:rsidRDefault="00A14CE4" w:rsidP="00A14CE4"/>
          <w:p w14:paraId="62E73AB6" w14:textId="77777777" w:rsidR="00A14CE4" w:rsidRDefault="00A14CE4" w:rsidP="00A14CE4"/>
          <w:p w14:paraId="5BC441D7" w14:textId="77777777" w:rsidR="00A14CE4" w:rsidRDefault="00A14CE4" w:rsidP="00A14CE4"/>
          <w:p w14:paraId="21993343" w14:textId="77777777" w:rsidR="003A2048" w:rsidRDefault="003A2048" w:rsidP="00A14CE4"/>
          <w:p w14:paraId="0D504F9C" w14:textId="77777777" w:rsidR="003A2048" w:rsidRDefault="003A2048" w:rsidP="00A14CE4"/>
          <w:p w14:paraId="5D0AC4F9" w14:textId="77777777" w:rsidR="003A2048" w:rsidRDefault="003A2048" w:rsidP="00A14CE4"/>
          <w:p w14:paraId="28A73778" w14:textId="77777777" w:rsidR="00D63A57" w:rsidRDefault="00D63A57" w:rsidP="00A14CE4"/>
          <w:p w14:paraId="3207C7E4" w14:textId="77777777" w:rsidR="00D63A57" w:rsidRDefault="00D63A57" w:rsidP="00A14CE4"/>
          <w:p w14:paraId="56663571" w14:textId="77777777" w:rsidR="00282FCA" w:rsidRPr="00F50109" w:rsidRDefault="00282FCA" w:rsidP="00A14CE4"/>
          <w:p w14:paraId="2A1D1B5A" w14:textId="77777777" w:rsidR="00282FCA" w:rsidRPr="00F50109" w:rsidRDefault="00282FCA" w:rsidP="00A14CE4">
            <w:r w:rsidRPr="00F50109">
              <w:t>Škola, školní činnost</w:t>
            </w:r>
          </w:p>
          <w:p w14:paraId="39AF035E" w14:textId="77777777" w:rsidR="00282FCA" w:rsidRPr="00F50109" w:rsidRDefault="00282FCA" w:rsidP="00A14CE4"/>
          <w:p w14:paraId="0A21056B" w14:textId="77777777" w:rsidR="00282FCA" w:rsidRDefault="00282FCA" w:rsidP="00A14CE4"/>
          <w:p w14:paraId="33C8D486" w14:textId="77777777" w:rsidR="003A2048" w:rsidRDefault="003A2048" w:rsidP="00A14CE4"/>
          <w:p w14:paraId="3A8DE30C" w14:textId="77777777" w:rsidR="003A2048" w:rsidRDefault="003A2048" w:rsidP="00A14CE4"/>
          <w:p w14:paraId="704C14B1" w14:textId="77777777" w:rsidR="003A2048" w:rsidRDefault="003A2048" w:rsidP="00A14CE4"/>
          <w:p w14:paraId="31C2BDD7" w14:textId="77777777" w:rsidR="003A2048" w:rsidRDefault="003A2048" w:rsidP="00A14CE4"/>
          <w:p w14:paraId="47E822D0" w14:textId="77777777" w:rsidR="00282FCA" w:rsidRDefault="00282FCA" w:rsidP="00A14CE4">
            <w:r w:rsidRPr="00F50109">
              <w:t>Možnosti bydlení</w:t>
            </w:r>
          </w:p>
          <w:p w14:paraId="754EFF7D" w14:textId="77777777" w:rsidR="00D63A57" w:rsidRPr="00F50109" w:rsidRDefault="00D63A57" w:rsidP="00A14CE4"/>
          <w:p w14:paraId="2F8C7249" w14:textId="77777777" w:rsidR="00282FCA" w:rsidRDefault="00282FCA" w:rsidP="00A14CE4">
            <w:r w:rsidRPr="00F50109">
              <w:t>Bydliště</w:t>
            </w:r>
          </w:p>
          <w:p w14:paraId="72AC4EBA" w14:textId="77777777" w:rsidR="00D63A57" w:rsidRPr="00F50109" w:rsidRDefault="00D63A57" w:rsidP="00A14CE4"/>
          <w:p w14:paraId="3A092380" w14:textId="77777777" w:rsidR="00282FCA" w:rsidRPr="00F50109" w:rsidRDefault="00282FCA" w:rsidP="00A14CE4">
            <w:r w:rsidRPr="00F50109">
              <w:t>Vyhledávání možnosti bydlení</w:t>
            </w:r>
          </w:p>
          <w:p w14:paraId="4C25905B" w14:textId="77777777" w:rsidR="00334685" w:rsidRPr="00A608D2" w:rsidRDefault="00334685" w:rsidP="00A14CE4">
            <w:pPr>
              <w:rPr>
                <w:lang w:eastAsia="cs-CZ"/>
              </w:rPr>
            </w:pPr>
          </w:p>
        </w:tc>
        <w:tc>
          <w:tcPr>
            <w:tcW w:w="3261" w:type="dxa"/>
          </w:tcPr>
          <w:p w14:paraId="36BD4056" w14:textId="314F48B3" w:rsidR="003A2048" w:rsidRDefault="003A2048" w:rsidP="00796421">
            <w:r>
              <w:t>Žák</w:t>
            </w:r>
          </w:p>
          <w:p w14:paraId="2EAC8F50" w14:textId="26B92F76" w:rsidR="00282FCA" w:rsidRPr="00F50109" w:rsidRDefault="00282FCA" w:rsidP="00796421">
            <w:r w:rsidRPr="00F50109">
              <w:t>-</w:t>
            </w:r>
            <w:r w:rsidR="00C81698">
              <w:t xml:space="preserve"> </w:t>
            </w:r>
            <w:r w:rsidRPr="00F50109">
              <w:t>je schopen napsat jednoduché obchodní dopisy</w:t>
            </w:r>
          </w:p>
          <w:p w14:paraId="2D02CABA" w14:textId="295E9231" w:rsidR="00282FCA" w:rsidRPr="00F50109" w:rsidRDefault="00282FCA" w:rsidP="00796421">
            <w:r w:rsidRPr="00F50109">
              <w:t>-</w:t>
            </w:r>
            <w:r w:rsidR="00C81698">
              <w:t xml:space="preserve"> </w:t>
            </w:r>
            <w:r w:rsidRPr="00F50109">
              <w:t xml:space="preserve">zvládne </w:t>
            </w:r>
            <w:proofErr w:type="spellStart"/>
            <w:r w:rsidRPr="00F50109">
              <w:t>poloformální</w:t>
            </w:r>
            <w:proofErr w:type="spellEnd"/>
            <w:r w:rsidRPr="00F50109">
              <w:t xml:space="preserve"> dopis</w:t>
            </w:r>
          </w:p>
          <w:p w14:paraId="5F28132A" w14:textId="2C1B30DA" w:rsidR="00282FCA" w:rsidRDefault="00282FCA" w:rsidP="00796421">
            <w:r w:rsidRPr="00F50109">
              <w:t>-</w:t>
            </w:r>
            <w:r w:rsidR="00C81698">
              <w:t xml:space="preserve"> </w:t>
            </w:r>
            <w:r w:rsidRPr="00F50109">
              <w:t>napíše obchodní dopis (domluvení termínu schůzky, rezervace, potvrzení rezervace, příjem objednávky…)</w:t>
            </w:r>
          </w:p>
          <w:p w14:paraId="3854A00B" w14:textId="77777777" w:rsidR="003A2048" w:rsidRDefault="003A2048" w:rsidP="00796421"/>
          <w:p w14:paraId="1F742B0B" w14:textId="2A2DE6E0" w:rsidR="00282FCA" w:rsidRDefault="00282FCA" w:rsidP="00796421">
            <w:r w:rsidRPr="00F50109">
              <w:t>-</w:t>
            </w:r>
            <w:r w:rsidR="00C81698">
              <w:t xml:space="preserve"> </w:t>
            </w:r>
            <w:r w:rsidRPr="00F50109">
              <w:t>charakterizuje mezilidské vztahy</w:t>
            </w:r>
          </w:p>
          <w:p w14:paraId="3E3869C8" w14:textId="77777777" w:rsidR="00D63A57" w:rsidRPr="00F50109" w:rsidRDefault="00D63A57" w:rsidP="00796421"/>
          <w:p w14:paraId="46A41758" w14:textId="3DFEE462" w:rsidR="00282FCA" w:rsidRPr="00F50109" w:rsidRDefault="00282FCA" w:rsidP="00796421">
            <w:r w:rsidRPr="00F50109">
              <w:t>-</w:t>
            </w:r>
            <w:r w:rsidR="00C81698">
              <w:t xml:space="preserve"> </w:t>
            </w:r>
            <w:r w:rsidRPr="00F50109">
              <w:t>vypráví o emocích a pocitech</w:t>
            </w:r>
          </w:p>
          <w:p w14:paraId="20205659" w14:textId="768C689A" w:rsidR="00282FCA" w:rsidRPr="00F50109" w:rsidRDefault="00282FCA" w:rsidP="00796421">
            <w:r w:rsidRPr="00F50109">
              <w:t>-</w:t>
            </w:r>
            <w:r w:rsidR="00C81698">
              <w:t xml:space="preserve"> </w:t>
            </w:r>
            <w:r w:rsidRPr="00F50109">
              <w:t>formuluje rady a vyjadřuje předpoklady</w:t>
            </w:r>
          </w:p>
          <w:p w14:paraId="139D63D6" w14:textId="0395D675" w:rsidR="00282FCA" w:rsidRPr="00F50109" w:rsidRDefault="00282FCA" w:rsidP="00796421">
            <w:r w:rsidRPr="00F50109">
              <w:t>-</w:t>
            </w:r>
            <w:r w:rsidR="00C81698">
              <w:t xml:space="preserve"> </w:t>
            </w:r>
            <w:r w:rsidRPr="00F50109">
              <w:t>popisuje osoby</w:t>
            </w:r>
          </w:p>
          <w:p w14:paraId="180BB182" w14:textId="2650F962" w:rsidR="00282FCA" w:rsidRPr="00F50109" w:rsidRDefault="00282FCA" w:rsidP="00796421">
            <w:r w:rsidRPr="00F50109">
              <w:t>-</w:t>
            </w:r>
            <w:r w:rsidR="00C81698">
              <w:t xml:space="preserve"> </w:t>
            </w:r>
            <w:r w:rsidRPr="00F50109">
              <w:t>řeší úkoly z okruhu osobní a společenský život</w:t>
            </w:r>
          </w:p>
          <w:p w14:paraId="13A57483" w14:textId="0B7BE4E5" w:rsidR="00282FCA" w:rsidRPr="00F50109" w:rsidRDefault="00282FCA" w:rsidP="00796421">
            <w:r w:rsidRPr="00F50109">
              <w:t>-</w:t>
            </w:r>
            <w:r w:rsidR="00C81698">
              <w:t xml:space="preserve"> </w:t>
            </w:r>
            <w:r w:rsidRPr="00F50109">
              <w:t>umí vyjádřit své mínění a přání</w:t>
            </w:r>
          </w:p>
          <w:p w14:paraId="4D73867A" w14:textId="2B08D2D3" w:rsidR="00282FCA" w:rsidRPr="00F50109" w:rsidRDefault="00282FCA" w:rsidP="00796421">
            <w:r w:rsidRPr="00F50109">
              <w:t>-</w:t>
            </w:r>
            <w:r w:rsidR="00C81698">
              <w:t xml:space="preserve"> </w:t>
            </w:r>
            <w:r w:rsidRPr="00F50109">
              <w:t>vypráví o svých plánech a projektech</w:t>
            </w:r>
          </w:p>
          <w:p w14:paraId="218C9725" w14:textId="77777777" w:rsidR="003A2048" w:rsidRDefault="003A2048" w:rsidP="00796421"/>
          <w:p w14:paraId="6F8C52BD" w14:textId="77777777" w:rsidR="00D63A57" w:rsidRDefault="00D63A57" w:rsidP="00796421"/>
          <w:p w14:paraId="63FADBB2" w14:textId="0C8CB3E2" w:rsidR="00282FCA" w:rsidRPr="00F50109" w:rsidRDefault="00282FCA" w:rsidP="00796421">
            <w:r w:rsidRPr="00F50109">
              <w:t>-</w:t>
            </w:r>
            <w:r w:rsidR="00C81698">
              <w:t xml:space="preserve"> </w:t>
            </w:r>
            <w:r w:rsidRPr="00F50109">
              <w:t>umí zařadit a charakterizovat vlastní školu</w:t>
            </w:r>
          </w:p>
          <w:p w14:paraId="29CB32A7" w14:textId="0CDDA6AB" w:rsidR="00282FCA" w:rsidRPr="00F50109" w:rsidRDefault="00282FCA" w:rsidP="00796421">
            <w:r w:rsidRPr="00F50109">
              <w:t>-</w:t>
            </w:r>
            <w:r w:rsidR="00C81698">
              <w:t xml:space="preserve"> </w:t>
            </w:r>
            <w:r w:rsidRPr="00F50109">
              <w:t>umí informovat o školních činnostech a akcích</w:t>
            </w:r>
          </w:p>
          <w:p w14:paraId="7362F539" w14:textId="2E4F9F20" w:rsidR="00282FCA" w:rsidRPr="00F50109" w:rsidRDefault="00282FCA" w:rsidP="00796421">
            <w:r w:rsidRPr="00F50109">
              <w:t>-</w:t>
            </w:r>
            <w:r w:rsidR="00C81698">
              <w:t xml:space="preserve"> </w:t>
            </w:r>
            <w:r w:rsidRPr="00F50109">
              <w:t>umí pohovořit o vlastním vzdělání</w:t>
            </w:r>
          </w:p>
          <w:p w14:paraId="298F356B" w14:textId="77777777" w:rsidR="003A2048" w:rsidRDefault="003A2048" w:rsidP="00796421"/>
          <w:p w14:paraId="366693A1" w14:textId="3F986086" w:rsidR="00282FCA" w:rsidRPr="00F50109" w:rsidRDefault="00282FCA" w:rsidP="00796421">
            <w:r w:rsidRPr="00F50109">
              <w:t>-</w:t>
            </w:r>
            <w:r w:rsidR="00C81698">
              <w:t xml:space="preserve"> </w:t>
            </w:r>
            <w:r w:rsidRPr="00F50109">
              <w:t>sděluje informace o místě svého bydliště</w:t>
            </w:r>
          </w:p>
          <w:p w14:paraId="183A4E26" w14:textId="53BBBC9C" w:rsidR="00282FCA" w:rsidRPr="00F50109" w:rsidRDefault="00282FCA" w:rsidP="00796421">
            <w:r w:rsidRPr="00F50109">
              <w:t>-</w:t>
            </w:r>
            <w:r w:rsidR="00C81698">
              <w:t xml:space="preserve"> </w:t>
            </w:r>
            <w:r w:rsidRPr="00F50109">
              <w:t>popíše svoje bydlení včetně okolí</w:t>
            </w:r>
          </w:p>
          <w:p w14:paraId="0FD4C64C" w14:textId="643F94E5" w:rsidR="00282FCA" w:rsidRPr="00F50109" w:rsidRDefault="00282FCA" w:rsidP="00796421">
            <w:r w:rsidRPr="00F50109">
              <w:t>-</w:t>
            </w:r>
            <w:r w:rsidR="00C81698">
              <w:t xml:space="preserve"> </w:t>
            </w:r>
            <w:r w:rsidRPr="00F50109">
              <w:t>umí informovat o možnostech bydlení (výhody a nevýhody)</w:t>
            </w:r>
          </w:p>
          <w:p w14:paraId="685B22CB" w14:textId="7640086E" w:rsidR="00334685" w:rsidRDefault="00282FCA" w:rsidP="00796421">
            <w:r w:rsidRPr="00F50109">
              <w:t>-</w:t>
            </w:r>
            <w:r w:rsidR="00C81698">
              <w:t xml:space="preserve"> </w:t>
            </w:r>
            <w:r w:rsidRPr="00F50109">
              <w:t>vyhledává informace o bytech a domech z</w:t>
            </w:r>
            <w:r w:rsidR="003A2048">
              <w:t> </w:t>
            </w:r>
            <w:r w:rsidRPr="00F50109">
              <w:t>inzerátů</w:t>
            </w:r>
          </w:p>
          <w:p w14:paraId="7331E90F" w14:textId="77777777" w:rsidR="003A2048" w:rsidRDefault="003A2048" w:rsidP="00796421"/>
          <w:p w14:paraId="581FCB19" w14:textId="70C817D1" w:rsidR="003A2048" w:rsidRPr="00CE4F8B" w:rsidRDefault="003A2048" w:rsidP="00796421">
            <w:pPr>
              <w:rPr>
                <w:rFonts w:eastAsia="Times New Roman"/>
                <w:color w:val="FF0000"/>
                <w:lang w:eastAsia="cs-CZ"/>
              </w:rPr>
            </w:pPr>
          </w:p>
        </w:tc>
        <w:tc>
          <w:tcPr>
            <w:tcW w:w="2693" w:type="dxa"/>
          </w:tcPr>
          <w:p w14:paraId="70A98668" w14:textId="77777777" w:rsidR="00CD4CCB" w:rsidRDefault="00CD4CCB" w:rsidP="00CD4CCB">
            <w:pPr>
              <w:spacing w:after="200"/>
              <w:rPr>
                <w:color w:val="FF0000"/>
              </w:rPr>
            </w:pPr>
          </w:p>
          <w:p w14:paraId="32962F3B" w14:textId="77777777" w:rsidR="00CD4CCB" w:rsidRDefault="00CD4CCB" w:rsidP="00CD4CCB">
            <w:pPr>
              <w:spacing w:after="200"/>
              <w:rPr>
                <w:color w:val="FF0000"/>
              </w:rPr>
            </w:pPr>
          </w:p>
          <w:p w14:paraId="469EB031" w14:textId="77777777" w:rsidR="00CD4CCB" w:rsidRDefault="00CD4CCB" w:rsidP="00CD4CCB">
            <w:pPr>
              <w:spacing w:after="200"/>
              <w:rPr>
                <w:color w:val="FF0000"/>
              </w:rPr>
            </w:pPr>
          </w:p>
          <w:p w14:paraId="50DA25C3" w14:textId="77777777" w:rsidR="00CD4CCB" w:rsidRDefault="00CD4CCB" w:rsidP="00CD4CCB">
            <w:pPr>
              <w:spacing w:after="200"/>
              <w:rPr>
                <w:color w:val="FF0000"/>
              </w:rPr>
            </w:pPr>
          </w:p>
          <w:p w14:paraId="5BE77B23" w14:textId="77777777" w:rsidR="00CD4CCB" w:rsidRDefault="00CD4CCB" w:rsidP="00CD4CCB">
            <w:pPr>
              <w:spacing w:after="200"/>
              <w:rPr>
                <w:color w:val="FF0000"/>
              </w:rPr>
            </w:pPr>
          </w:p>
          <w:p w14:paraId="5A6BCAA0" w14:textId="77777777" w:rsidR="00CD4CCB" w:rsidRDefault="00CD4CCB" w:rsidP="00CD4CCB">
            <w:pPr>
              <w:spacing w:after="200"/>
              <w:rPr>
                <w:color w:val="FF0000"/>
              </w:rPr>
            </w:pPr>
          </w:p>
          <w:p w14:paraId="390106E2" w14:textId="77777777" w:rsidR="00CD4CCB" w:rsidRDefault="00CD4CCB" w:rsidP="00CD4CCB">
            <w:pPr>
              <w:spacing w:after="200"/>
              <w:rPr>
                <w:color w:val="FF0000"/>
              </w:rPr>
            </w:pPr>
          </w:p>
          <w:p w14:paraId="168BA7B2" w14:textId="2479B5D5" w:rsidR="00CD4CCB" w:rsidRPr="00CD4CCB" w:rsidRDefault="00CD4CCB" w:rsidP="00CD4CCB">
            <w:pPr>
              <w:spacing w:after="200"/>
              <w:rPr>
                <w:color w:val="FF0000"/>
              </w:rPr>
            </w:pPr>
            <w:r>
              <w:rPr>
                <w:color w:val="FF0000"/>
              </w:rPr>
              <w:t>-</w:t>
            </w:r>
            <w:r w:rsidR="00276AEC">
              <w:rPr>
                <w:color w:val="FF0000"/>
              </w:rPr>
              <w:t xml:space="preserve"> </w:t>
            </w:r>
            <w:r w:rsidRPr="00CD4CCB">
              <w:rPr>
                <w:color w:val="FF0000"/>
              </w:rPr>
              <w:t xml:space="preserve">žák má povědomí o programech pro občany EU, které jim napomohou v kariérním růstu, kvalitě života, uskutečnění plánů </w:t>
            </w:r>
          </w:p>
          <w:p w14:paraId="06AD2824" w14:textId="2993C1AC" w:rsidR="00CD4CCB" w:rsidRPr="00CD4CCB" w:rsidRDefault="00CD4CCB" w:rsidP="00CD4CCB">
            <w:pPr>
              <w:spacing w:after="200"/>
              <w:rPr>
                <w:color w:val="FF0000"/>
              </w:rPr>
            </w:pPr>
            <w:r>
              <w:rPr>
                <w:color w:val="FF0000"/>
              </w:rPr>
              <w:t>-</w:t>
            </w:r>
            <w:r w:rsidR="00276AEC">
              <w:rPr>
                <w:color w:val="FF0000"/>
              </w:rPr>
              <w:t xml:space="preserve"> </w:t>
            </w:r>
            <w:r w:rsidRPr="00CD4CCB">
              <w:rPr>
                <w:color w:val="FF0000"/>
              </w:rPr>
              <w:t>žák si uvědomuje jistoty v široké škále života, které EU poskytuje svým občanům</w:t>
            </w:r>
          </w:p>
          <w:p w14:paraId="02F5282F" w14:textId="77777777" w:rsidR="00334685" w:rsidRPr="003A2048" w:rsidRDefault="00334685" w:rsidP="00796421">
            <w:pPr>
              <w:rPr>
                <w:color w:val="FF0000"/>
                <w:lang w:eastAsia="cs-CZ"/>
              </w:rPr>
            </w:pPr>
          </w:p>
        </w:tc>
      </w:tr>
    </w:tbl>
    <w:p w14:paraId="1C4D7573" w14:textId="77777777" w:rsidR="00F12762" w:rsidRDefault="00F12762" w:rsidP="00796421"/>
    <w:p w14:paraId="1D179775" w14:textId="1782B9C8" w:rsidR="00560046" w:rsidRPr="00D625A7" w:rsidRDefault="00F12762" w:rsidP="00796421">
      <w:r>
        <w:br w:type="page"/>
      </w:r>
    </w:p>
    <w:p w14:paraId="2D1A133C" w14:textId="6214F9AC" w:rsidR="00C75B72" w:rsidRDefault="00C75B72" w:rsidP="003A2048">
      <w:pPr>
        <w:pStyle w:val="Nadpis1"/>
      </w:pPr>
      <w:bookmarkStart w:id="8" w:name="_Toc45526330"/>
      <w:bookmarkStart w:id="9" w:name="_Toc63153761"/>
      <w:r w:rsidRPr="003A2048">
        <w:lastRenderedPageBreak/>
        <w:t>Výukové</w:t>
      </w:r>
      <w:r w:rsidRPr="00D625A7">
        <w:t xml:space="preserve"> materiály</w:t>
      </w:r>
      <w:bookmarkEnd w:id="8"/>
      <w:bookmarkEnd w:id="9"/>
    </w:p>
    <w:p w14:paraId="1AA42773" w14:textId="77777777" w:rsidR="00737FD1" w:rsidRPr="00737FD1" w:rsidRDefault="00737FD1" w:rsidP="00737FD1"/>
    <w:p w14:paraId="060FA162" w14:textId="77777777" w:rsidR="003A2048" w:rsidRDefault="003A2048" w:rsidP="003A2048"/>
    <w:p w14:paraId="268A214C" w14:textId="4A167331" w:rsidR="00737FD1" w:rsidRPr="001F4325" w:rsidRDefault="00737FD1" w:rsidP="00737FD1">
      <w:pPr>
        <w:pStyle w:val="Nadpis2"/>
        <w:rPr>
          <w:lang w:val="de-DE"/>
        </w:rPr>
      </w:pPr>
      <w:bookmarkStart w:id="10" w:name="_Toc63153762"/>
      <w:r w:rsidRPr="008B5E61">
        <w:rPr>
          <w:lang w:val="de-DE"/>
        </w:rPr>
        <w:t>E</w:t>
      </w:r>
      <w:r w:rsidR="009242D1">
        <w:rPr>
          <w:lang w:val="de-DE"/>
        </w:rPr>
        <w:t>uropäische Union</w:t>
      </w:r>
      <w:r w:rsidR="00E94B56" w:rsidRPr="008B5E61">
        <w:rPr>
          <w:lang w:val="de-DE"/>
        </w:rPr>
        <w:t xml:space="preserve"> – 3 Säulen</w:t>
      </w:r>
      <w:bookmarkEnd w:id="10"/>
    </w:p>
    <w:p w14:paraId="01A3B0A9" w14:textId="77777777" w:rsidR="00360833" w:rsidRPr="00BB5E2E" w:rsidRDefault="00360833" w:rsidP="00360833"/>
    <w:p w14:paraId="09E29CA7" w14:textId="17F82605" w:rsidR="00E94B56" w:rsidRPr="00E94B56" w:rsidRDefault="00E94B56" w:rsidP="00BA2363">
      <w:pPr>
        <w:pStyle w:val="Bezmezer"/>
        <w:ind w:firstLine="0"/>
        <w:rPr>
          <w:b/>
          <w:lang w:val="cs-CZ"/>
        </w:rPr>
      </w:pPr>
      <w:r w:rsidRPr="00E94B56">
        <w:rPr>
          <w:b/>
          <w:lang w:val="cs-CZ"/>
        </w:rPr>
        <w:t>Vazba na ŠVP</w:t>
      </w:r>
      <w:r w:rsidR="00BA2363">
        <w:rPr>
          <w:b/>
          <w:lang w:val="cs-CZ"/>
        </w:rPr>
        <w:t>:</w:t>
      </w:r>
    </w:p>
    <w:p w14:paraId="296E1CAF" w14:textId="2A059ABB" w:rsidR="00E94B56" w:rsidRPr="00E94B56" w:rsidRDefault="00E94B56" w:rsidP="001C4E7F">
      <w:pPr>
        <w:pStyle w:val="Bezmezer"/>
        <w:ind w:firstLine="0"/>
        <w:rPr>
          <w:lang w:val="cs-CZ"/>
        </w:rPr>
      </w:pPr>
      <w:r w:rsidRPr="00E94B56">
        <w:rPr>
          <w:lang w:val="cs-CZ"/>
        </w:rPr>
        <w:t>Demokratické principy EU a její základní 3 pilíře jsou v kon</w:t>
      </w:r>
      <w:r>
        <w:rPr>
          <w:lang w:val="cs-CZ"/>
        </w:rPr>
        <w:t>textu s te</w:t>
      </w:r>
      <w:r w:rsidRPr="00E94B56">
        <w:rPr>
          <w:lang w:val="cs-CZ"/>
        </w:rPr>
        <w:t xml:space="preserve">matickým celkem </w:t>
      </w:r>
      <w:r>
        <w:rPr>
          <w:lang w:val="cs-CZ"/>
        </w:rPr>
        <w:t>„</w:t>
      </w:r>
      <w:r w:rsidRPr="00E94B56">
        <w:rPr>
          <w:lang w:val="cs-CZ"/>
        </w:rPr>
        <w:t>Každodenní život</w:t>
      </w:r>
      <w:r>
        <w:rPr>
          <w:lang w:val="cs-CZ"/>
        </w:rPr>
        <w:t>“</w:t>
      </w:r>
      <w:r w:rsidRPr="00E94B56">
        <w:rPr>
          <w:lang w:val="cs-CZ"/>
        </w:rPr>
        <w:t>, neboť každý jednotlivec má v každodenním životě prosazovat demokratické jednání a hájit myšlenky společné a silné Evropy</w:t>
      </w:r>
      <w:r w:rsidR="00EB3B89">
        <w:rPr>
          <w:lang w:val="cs-CZ"/>
        </w:rPr>
        <w:t>.</w:t>
      </w:r>
    </w:p>
    <w:p w14:paraId="55A077C0" w14:textId="77777777" w:rsidR="00E94B56" w:rsidRDefault="00E94B56" w:rsidP="00E94B56">
      <w:pPr>
        <w:pStyle w:val="Bezmezer"/>
        <w:rPr>
          <w:lang w:val="cs-CZ"/>
        </w:rPr>
      </w:pPr>
    </w:p>
    <w:p w14:paraId="081EECBA" w14:textId="4E6F263A" w:rsidR="00E94B56" w:rsidRPr="00BA2363" w:rsidRDefault="00E94B56" w:rsidP="00BA2363">
      <w:pPr>
        <w:pStyle w:val="Bezmezer"/>
        <w:ind w:firstLine="0"/>
        <w:rPr>
          <w:b/>
          <w:lang w:val="cs-CZ"/>
        </w:rPr>
      </w:pPr>
      <w:r w:rsidRPr="00E94B56">
        <w:rPr>
          <w:b/>
          <w:lang w:val="cs-CZ"/>
        </w:rPr>
        <w:t>Organizační formy a metody práce</w:t>
      </w:r>
      <w:r w:rsidR="00BA2363">
        <w:rPr>
          <w:b/>
          <w:lang w:val="cs-CZ"/>
        </w:rPr>
        <w:t>:</w:t>
      </w:r>
    </w:p>
    <w:p w14:paraId="7AB97D41" w14:textId="77777777" w:rsidR="00E94B56" w:rsidRPr="00E94B56" w:rsidRDefault="00E94B56" w:rsidP="00D1564E">
      <w:pPr>
        <w:pStyle w:val="Bezmezer"/>
        <w:numPr>
          <w:ilvl w:val="0"/>
          <w:numId w:val="9"/>
        </w:numPr>
        <w:rPr>
          <w:lang w:val="cs-CZ"/>
        </w:rPr>
      </w:pPr>
      <w:r w:rsidRPr="00E94B56">
        <w:rPr>
          <w:lang w:val="cs-CZ"/>
        </w:rPr>
        <w:t>poslech textu</w:t>
      </w:r>
    </w:p>
    <w:p w14:paraId="3907283E" w14:textId="35E31C46" w:rsidR="00E94B56" w:rsidRPr="00E94B56" w:rsidRDefault="00E94B56" w:rsidP="00D1564E">
      <w:pPr>
        <w:pStyle w:val="Bezmezer"/>
        <w:numPr>
          <w:ilvl w:val="0"/>
          <w:numId w:val="9"/>
        </w:numPr>
        <w:rPr>
          <w:lang w:val="cs-CZ"/>
        </w:rPr>
      </w:pPr>
      <w:r w:rsidRPr="00E94B56">
        <w:rPr>
          <w:lang w:val="cs-CZ"/>
        </w:rPr>
        <w:t>čtení textu s porozuměním, tedy v pomalejším tempu</w:t>
      </w:r>
    </w:p>
    <w:p w14:paraId="629F9D86" w14:textId="77777777" w:rsidR="00E94B56" w:rsidRPr="00E94B56" w:rsidRDefault="00E94B56" w:rsidP="00D1564E">
      <w:pPr>
        <w:pStyle w:val="Bezmezer"/>
        <w:numPr>
          <w:ilvl w:val="0"/>
          <w:numId w:val="9"/>
        </w:numPr>
        <w:rPr>
          <w:lang w:val="cs-CZ"/>
        </w:rPr>
      </w:pPr>
      <w:r w:rsidRPr="00E94B56">
        <w:rPr>
          <w:lang w:val="cs-CZ"/>
        </w:rPr>
        <w:t>kooperativní výuka</w:t>
      </w:r>
    </w:p>
    <w:p w14:paraId="206B1711" w14:textId="77777777" w:rsidR="00E94B56" w:rsidRPr="00E94B56" w:rsidRDefault="00E94B56" w:rsidP="00D1564E">
      <w:pPr>
        <w:pStyle w:val="Bezmezer"/>
        <w:numPr>
          <w:ilvl w:val="0"/>
          <w:numId w:val="9"/>
        </w:numPr>
        <w:rPr>
          <w:lang w:val="cs-CZ"/>
        </w:rPr>
      </w:pPr>
      <w:r w:rsidRPr="00E94B56">
        <w:rPr>
          <w:lang w:val="cs-CZ"/>
        </w:rPr>
        <w:t>samostatná práce žáků</w:t>
      </w:r>
    </w:p>
    <w:p w14:paraId="256C453B" w14:textId="77777777" w:rsidR="00E94B56" w:rsidRDefault="00E94B56" w:rsidP="00E94B56">
      <w:pPr>
        <w:pStyle w:val="Bezmezer"/>
        <w:rPr>
          <w:lang w:val="cs-CZ"/>
        </w:rPr>
      </w:pPr>
    </w:p>
    <w:p w14:paraId="45A8C1F9" w14:textId="2452E2FD" w:rsidR="00E94B56" w:rsidRPr="00E94B56" w:rsidRDefault="00E94B56" w:rsidP="001C4E7F">
      <w:pPr>
        <w:pStyle w:val="Bezmezer"/>
        <w:ind w:firstLine="0"/>
        <w:rPr>
          <w:b/>
          <w:lang w:val="cs-CZ"/>
        </w:rPr>
      </w:pPr>
      <w:r w:rsidRPr="00E94B56">
        <w:rPr>
          <w:b/>
          <w:lang w:val="cs-CZ"/>
        </w:rPr>
        <w:t>Pomůcky</w:t>
      </w:r>
      <w:r w:rsidR="00BA2363">
        <w:rPr>
          <w:b/>
          <w:lang w:val="cs-CZ"/>
        </w:rPr>
        <w:t>:</w:t>
      </w:r>
    </w:p>
    <w:p w14:paraId="61953944" w14:textId="77777777" w:rsidR="00E94B56" w:rsidRPr="00E94B56" w:rsidRDefault="00E94B56" w:rsidP="00D1564E">
      <w:pPr>
        <w:pStyle w:val="Bezmezer"/>
        <w:numPr>
          <w:ilvl w:val="0"/>
          <w:numId w:val="8"/>
        </w:numPr>
        <w:rPr>
          <w:lang w:val="cs-CZ"/>
        </w:rPr>
      </w:pPr>
      <w:r w:rsidRPr="00E94B56">
        <w:rPr>
          <w:lang w:val="cs-CZ"/>
        </w:rPr>
        <w:t>text</w:t>
      </w:r>
    </w:p>
    <w:p w14:paraId="34C2DE90" w14:textId="77777777" w:rsidR="00E94B56" w:rsidRPr="00E94B56" w:rsidRDefault="00E94B56" w:rsidP="00D1564E">
      <w:pPr>
        <w:pStyle w:val="Bezmezer"/>
        <w:numPr>
          <w:ilvl w:val="0"/>
          <w:numId w:val="8"/>
        </w:numPr>
        <w:rPr>
          <w:lang w:val="cs-CZ"/>
        </w:rPr>
      </w:pPr>
      <w:r w:rsidRPr="00E94B56">
        <w:rPr>
          <w:lang w:val="cs-CZ"/>
        </w:rPr>
        <w:t>audiopřehrávač</w:t>
      </w:r>
    </w:p>
    <w:p w14:paraId="32E113A1" w14:textId="77777777" w:rsidR="00E94B56" w:rsidRPr="00E94B56" w:rsidRDefault="00E94B56" w:rsidP="00E94B56">
      <w:pPr>
        <w:pStyle w:val="Bezmezer"/>
        <w:rPr>
          <w:lang w:val="cs-CZ"/>
        </w:rPr>
      </w:pPr>
    </w:p>
    <w:p w14:paraId="7626499E" w14:textId="5723FB52" w:rsidR="00E94B56" w:rsidRPr="00E94B56" w:rsidRDefault="00E94B56" w:rsidP="00BA2363">
      <w:pPr>
        <w:pStyle w:val="Bezmezer"/>
        <w:ind w:firstLine="0"/>
        <w:rPr>
          <w:b/>
          <w:lang w:val="cs-CZ"/>
        </w:rPr>
      </w:pPr>
      <w:r w:rsidRPr="00E94B56">
        <w:rPr>
          <w:b/>
          <w:lang w:val="cs-CZ"/>
        </w:rPr>
        <w:t>Cíl</w:t>
      </w:r>
      <w:r w:rsidR="00BA2363">
        <w:rPr>
          <w:b/>
          <w:lang w:val="cs-CZ"/>
        </w:rPr>
        <w:t>:</w:t>
      </w:r>
    </w:p>
    <w:p w14:paraId="3C9A4543" w14:textId="77777777" w:rsidR="00E94B56" w:rsidRPr="00E94B56" w:rsidRDefault="00E94B56" w:rsidP="00D1564E">
      <w:pPr>
        <w:pStyle w:val="Bezmezer"/>
        <w:numPr>
          <w:ilvl w:val="0"/>
          <w:numId w:val="10"/>
        </w:numPr>
        <w:rPr>
          <w:lang w:val="cs-CZ"/>
        </w:rPr>
      </w:pPr>
      <w:r w:rsidRPr="00E94B56">
        <w:rPr>
          <w:lang w:val="cs-CZ"/>
        </w:rPr>
        <w:t>poslech</w:t>
      </w:r>
    </w:p>
    <w:p w14:paraId="055FE719" w14:textId="77777777" w:rsidR="00E94B56" w:rsidRPr="00E94B56" w:rsidRDefault="00E94B56" w:rsidP="00D1564E">
      <w:pPr>
        <w:pStyle w:val="Bezmezer"/>
        <w:numPr>
          <w:ilvl w:val="0"/>
          <w:numId w:val="10"/>
        </w:numPr>
        <w:rPr>
          <w:lang w:val="cs-CZ"/>
        </w:rPr>
      </w:pPr>
      <w:r w:rsidRPr="00E94B56">
        <w:rPr>
          <w:lang w:val="cs-CZ"/>
        </w:rPr>
        <w:t>orientace a chápání problematiky poslání EU</w:t>
      </w:r>
    </w:p>
    <w:p w14:paraId="4B314FB2" w14:textId="57D0B058" w:rsidR="00E94B56" w:rsidRPr="00E94B56" w:rsidRDefault="00EB3B89" w:rsidP="00D1564E">
      <w:pPr>
        <w:pStyle w:val="Bezmezer"/>
        <w:numPr>
          <w:ilvl w:val="0"/>
          <w:numId w:val="10"/>
        </w:numPr>
        <w:rPr>
          <w:lang w:val="cs-CZ"/>
        </w:rPr>
      </w:pPr>
      <w:r>
        <w:rPr>
          <w:lang w:val="cs-CZ"/>
        </w:rPr>
        <w:t>povědomí o</w:t>
      </w:r>
      <w:r w:rsidR="00E94B56" w:rsidRPr="00E94B56">
        <w:rPr>
          <w:lang w:val="cs-CZ"/>
        </w:rPr>
        <w:t xml:space="preserve"> jistotách, které EU členským zemím garantuje</w:t>
      </w:r>
    </w:p>
    <w:p w14:paraId="7E705CF9" w14:textId="38075FC7" w:rsidR="00360833" w:rsidRPr="00E94B56" w:rsidRDefault="00360833" w:rsidP="00E94B56">
      <w:pPr>
        <w:pStyle w:val="Bezmezer"/>
        <w:rPr>
          <w:lang w:val="cs-CZ"/>
        </w:rPr>
      </w:pPr>
    </w:p>
    <w:p w14:paraId="3064AF09" w14:textId="0DF232E2" w:rsidR="00360833" w:rsidRDefault="00360833">
      <w:pPr>
        <w:spacing w:after="160" w:line="259" w:lineRule="auto"/>
      </w:pPr>
      <w:r>
        <w:br w:type="page"/>
      </w:r>
    </w:p>
    <w:p w14:paraId="60FAF9EE" w14:textId="77777777" w:rsidR="00737FD1" w:rsidRPr="00737FD1" w:rsidRDefault="00737FD1" w:rsidP="00737FD1">
      <w:pPr>
        <w:pStyle w:val="Bezmezer"/>
        <w:ind w:firstLine="0"/>
        <w:rPr>
          <w:b/>
          <w:lang w:val="cs-CZ"/>
        </w:rPr>
      </w:pPr>
      <w:r w:rsidRPr="00737FD1">
        <w:rPr>
          <w:b/>
          <w:lang w:val="cs-CZ"/>
        </w:rPr>
        <w:lastRenderedPageBreak/>
        <w:t>Přečtěte si následující text:</w:t>
      </w:r>
    </w:p>
    <w:p w14:paraId="1752F974" w14:textId="77777777" w:rsidR="00737FD1" w:rsidRPr="001C4E7F" w:rsidRDefault="00737FD1" w:rsidP="001C4E7F">
      <w:pPr>
        <w:pStyle w:val="Bezmezer"/>
        <w:ind w:firstLine="0"/>
        <w:rPr>
          <w:b/>
          <w:lang w:val="cs-CZ"/>
        </w:rPr>
      </w:pPr>
    </w:p>
    <w:p w14:paraId="483F3A92" w14:textId="77777777" w:rsidR="00737FD1" w:rsidRPr="001C4E7F" w:rsidRDefault="00737FD1" w:rsidP="001C4E7F">
      <w:pPr>
        <w:pStyle w:val="Bezmezer"/>
        <w:ind w:firstLine="0"/>
        <w:rPr>
          <w:b/>
          <w:lang w:val="cs-CZ"/>
        </w:rPr>
      </w:pPr>
      <w:r w:rsidRPr="001C4E7F">
        <w:rPr>
          <w:b/>
          <w:lang w:val="cs-CZ"/>
        </w:rPr>
        <w:t>EUROPÄISCHE UNION</w:t>
      </w:r>
    </w:p>
    <w:p w14:paraId="3CB6E18F" w14:textId="77777777" w:rsidR="00737FD1" w:rsidRPr="001C4E7F" w:rsidRDefault="00737FD1" w:rsidP="00737FD1">
      <w:pPr>
        <w:pStyle w:val="Bezmezer"/>
        <w:rPr>
          <w:lang w:val="cs-CZ"/>
        </w:rPr>
      </w:pPr>
    </w:p>
    <w:p w14:paraId="4EF801B7" w14:textId="77777777" w:rsidR="00737FD1" w:rsidRPr="00737FD1" w:rsidRDefault="00737FD1" w:rsidP="001C4E7F">
      <w:pPr>
        <w:pStyle w:val="Bezmezer"/>
        <w:ind w:firstLine="0"/>
      </w:pPr>
      <w:r w:rsidRPr="00737FD1">
        <w:t>Gemeinsam geht eben Vieles einfacher und man kann mehr erreichen.</w:t>
      </w:r>
    </w:p>
    <w:p w14:paraId="4D887BF5" w14:textId="704CBDA4" w:rsidR="00737FD1" w:rsidRPr="00737FD1" w:rsidRDefault="00737FD1" w:rsidP="001C4E7F">
      <w:pPr>
        <w:pStyle w:val="Bezmezer"/>
        <w:ind w:firstLine="0"/>
      </w:pPr>
      <w:r w:rsidRPr="00737FD1">
        <w:t>Das ist der richtige Grund,</w:t>
      </w:r>
      <w:r>
        <w:t xml:space="preserve"> </w:t>
      </w:r>
      <w:r w:rsidRPr="00737FD1">
        <w:t>warum sich die ersten 9 Länder zur Europäischen Union zusammengeschlossen haben. Sie verfolgen dieselben Ziele und haben die gleichen Interessen. Durch die Zusammenarbeit wollten die Gründungsstaaten den Frieden schützen.</w:t>
      </w:r>
    </w:p>
    <w:p w14:paraId="08084B3C" w14:textId="77777777" w:rsidR="00737FD1" w:rsidRPr="00737FD1" w:rsidRDefault="00737FD1" w:rsidP="001C4E7F">
      <w:pPr>
        <w:pStyle w:val="Bezmezer"/>
        <w:ind w:firstLine="0"/>
      </w:pPr>
      <w:r w:rsidRPr="00737FD1">
        <w:t>Die Gründungsmitglieder -  Frankreich, Deutschland, Italien, Niederlande, Belgien und Luxemburg -  vereinbarten ihre Kohle- und Stahlproduktion gemeinsam zu regulieren. Es wurde als „ Montanunion “ bekannt. Der Vertrag „ Europäische Gemeinschaft für Kohle und Stahl “- Montanunion – wurde 1951 unterzeichnet.</w:t>
      </w:r>
    </w:p>
    <w:p w14:paraId="413AFF7C" w14:textId="1BA9209C" w:rsidR="00737FD1" w:rsidRPr="00737FD1" w:rsidRDefault="00737FD1" w:rsidP="001C4E7F">
      <w:pPr>
        <w:pStyle w:val="Bezmezer"/>
        <w:ind w:firstLine="0"/>
      </w:pPr>
      <w:r w:rsidRPr="00737FD1">
        <w:t>Am 1.1.1958 ist der Vertrag von Rom in Kraft getreten. Mit ihm wurde der Grundstein zu der heutigen EU- Wirtschaftsgemeinschaft - EWG gelegt. In demselben Jahr 1958 entstand der gemeinsame Markt.</w:t>
      </w:r>
    </w:p>
    <w:p w14:paraId="0F6804DA" w14:textId="77777777" w:rsidR="00737FD1" w:rsidRPr="00737FD1" w:rsidRDefault="00737FD1" w:rsidP="001C4E7F">
      <w:pPr>
        <w:pStyle w:val="Bezmezer"/>
        <w:ind w:firstLine="0"/>
      </w:pPr>
      <w:r w:rsidRPr="00737FD1">
        <w:t>1993 wurde durch den Vertrag von Maastricht die Europäische Union gegründet.</w:t>
      </w:r>
    </w:p>
    <w:p w14:paraId="248ED9A4" w14:textId="77777777" w:rsidR="00737FD1" w:rsidRPr="00737FD1" w:rsidRDefault="00737FD1" w:rsidP="001C4E7F">
      <w:pPr>
        <w:pStyle w:val="Bezmezer"/>
        <w:ind w:firstLine="0"/>
      </w:pPr>
      <w:r w:rsidRPr="00737FD1">
        <w:t>Die damit gegründete Europäische Union ruht auf drei Säulen: Die Europäische Gemeinschaft, die aus den EG-Gründungsverträgen von 1957 hervorgegangen ist und in Maastricht weiter vertieft wurde. Sie bleibt das tragende Element (erste Säule).</w:t>
      </w:r>
    </w:p>
    <w:p w14:paraId="17403622" w14:textId="4254C7EE" w:rsidR="00737FD1" w:rsidRPr="00737FD1" w:rsidRDefault="00737FD1" w:rsidP="001C4E7F">
      <w:pPr>
        <w:pStyle w:val="Bezmezer"/>
        <w:ind w:firstLine="0"/>
      </w:pPr>
      <w:r w:rsidRPr="00737FD1">
        <w:t>Der Einstieg in eine Gemeinsame Außen- und Sicherheitspolitik (zweite Säule) und in die „Zusammenarbeit der Justiz- und Innenminister“ (dritte Säule, Innen- und Justizpolitik) stellen eine demokratische Zusammenarbeit von Mitgliedsländern dar.</w:t>
      </w:r>
    </w:p>
    <w:p w14:paraId="156969C1" w14:textId="77777777" w:rsidR="00737FD1" w:rsidRPr="00737FD1" w:rsidRDefault="00737FD1" w:rsidP="00737FD1">
      <w:pPr>
        <w:pStyle w:val="Bezmezer"/>
      </w:pPr>
    </w:p>
    <w:p w14:paraId="080ADBD2" w14:textId="77777777" w:rsidR="00737FD1" w:rsidRPr="00737FD1" w:rsidRDefault="00737FD1" w:rsidP="001C4E7F">
      <w:pPr>
        <w:pStyle w:val="Bezmezer"/>
        <w:ind w:firstLine="0"/>
        <w:rPr>
          <w:b/>
        </w:rPr>
      </w:pPr>
      <w:r w:rsidRPr="00737FD1">
        <w:rPr>
          <w:b/>
        </w:rPr>
        <w:t>Erste Säule: Die Europäische Gemeinschaft</w:t>
      </w:r>
    </w:p>
    <w:p w14:paraId="79D79043" w14:textId="5DC64EED" w:rsidR="00737FD1" w:rsidRDefault="00737FD1" w:rsidP="00737FD1">
      <w:pPr>
        <w:pStyle w:val="Bezmezer"/>
        <w:rPr>
          <w:bCs w:val="0"/>
        </w:rPr>
      </w:pPr>
      <w:r w:rsidRPr="00737FD1">
        <w:br/>
        <w:t xml:space="preserve">Vor Maastricht war der Vertrag zur „Europäischen Wirtschaftsgemeinschaft“ (EWG) der Kristallisationskern der Europäischen Integration. Er war die Grundlage zur Schaffung der Zollunion und des Binnenmarktes. In Maastricht strichen die europäischen Staats- und Regierungschefs den Wortteil „Wirtschaft“ aus dem Vertragsnamen. </w:t>
      </w:r>
      <w:r>
        <w:br w:type="page"/>
      </w:r>
    </w:p>
    <w:p w14:paraId="239FBE70" w14:textId="12C06461" w:rsidR="00737FD1" w:rsidRPr="00737FD1" w:rsidRDefault="00737FD1" w:rsidP="001C4E7F">
      <w:pPr>
        <w:pStyle w:val="Bezmezer"/>
        <w:ind w:firstLine="0"/>
      </w:pPr>
      <w:r w:rsidRPr="00737FD1">
        <w:lastRenderedPageBreak/>
        <w:t>Eine kleine Änderung als Symbol für einen großen qualitativen Sprung: Die EG soll sich von einer Wirtschaftsgemeinschaft zu einer Politischen Union entwickeln.</w:t>
      </w:r>
    </w:p>
    <w:p w14:paraId="42599C8A" w14:textId="77777777" w:rsidR="00737FD1" w:rsidRPr="00737FD1" w:rsidRDefault="00737FD1" w:rsidP="00737FD1">
      <w:pPr>
        <w:pStyle w:val="Bezmezer"/>
      </w:pPr>
    </w:p>
    <w:p w14:paraId="02D72969" w14:textId="77777777" w:rsidR="00737FD1" w:rsidRPr="00737FD1" w:rsidRDefault="00737FD1" w:rsidP="001C4E7F">
      <w:pPr>
        <w:pStyle w:val="Bezmezer"/>
        <w:ind w:firstLine="0"/>
      </w:pPr>
      <w:r w:rsidRPr="00737FD1">
        <w:t>Ein deutliches Symbol hierfür ist die Einführung der Unionsbürgerschaft. Einwohner von Mitgliedsstaaten haben nun das Recht, sich als Unionsbürger im Hoheitsgebiet der Europäischen Union frei zu bewegen. Sie können nicht nur am Ort ihrer Wahl leben, sondern sich dort auch an Kommunal- und Europawahlen beteiligen. Unionsbürger bleiben gleichzeitig Bürger ihrer eigenen Nation.</w:t>
      </w:r>
    </w:p>
    <w:p w14:paraId="135C5B5E" w14:textId="77777777" w:rsidR="00737FD1" w:rsidRPr="00737FD1" w:rsidRDefault="00737FD1" w:rsidP="00737FD1">
      <w:pPr>
        <w:pStyle w:val="Bezmezer"/>
      </w:pPr>
      <w:r w:rsidRPr="00737FD1">
        <w:t xml:space="preserve"> </w:t>
      </w:r>
    </w:p>
    <w:p w14:paraId="5929DDCC" w14:textId="77777777" w:rsidR="00737FD1" w:rsidRPr="00737FD1" w:rsidRDefault="00737FD1" w:rsidP="001C4E7F">
      <w:pPr>
        <w:pStyle w:val="Bezmezer"/>
        <w:ind w:firstLine="0"/>
      </w:pPr>
      <w:r w:rsidRPr="00737FD1">
        <w:t>Eine Stärkung der Rechte des Europäischen Parlaments liegt insbesondere in der Einführung eines neuen Beschlussverfahrens. Beim sogenannten Mitentscheidungsverfahren werden die europäischen Gesetze nach einem mehrstufigen Verfahren zwischen Rat und Parlament beschlossen, das stark an das Ablaufschema zwischen Bundesrat und Bundestag bei zustimmungspflichtigen Gesetzen erinnert. Können sich Rat und Parlament nicht einigen, so versucht ein Vermittlungsausschuss, einen Vorschlag zu erarbeiten, der die Zustimmung beider Organe findet. Gelingt dies nicht, so kann das Parlament den Rechtsakt mit absoluter Mehrheit zu Fall bringen.</w:t>
      </w:r>
    </w:p>
    <w:p w14:paraId="362EB1E1" w14:textId="77777777" w:rsidR="00737FD1" w:rsidRPr="00737FD1" w:rsidRDefault="00737FD1" w:rsidP="001C4E7F">
      <w:pPr>
        <w:pStyle w:val="Bezmezer"/>
        <w:ind w:firstLine="0"/>
      </w:pPr>
      <w:r w:rsidRPr="00737FD1">
        <w:t>Diese „Veto-Waffe“ des Parlaments war im Vertrag von Maastricht allerdings auf die Bereiche Binnenmarkt, Forschung und Technologie, transeuropäische Netze, Bildung, Kultur, Gesundheit, Verbraucherschutz und mehrjährige Umweltprogramme beschränkt. Im Vertrag von Amsterdam kamen weitere Politikbereiche hinzu. Auch bei der Berufung der Europäischen Kommission gewannen die Abgeordneten an Einfluss.</w:t>
      </w:r>
    </w:p>
    <w:p w14:paraId="386AC541" w14:textId="77777777" w:rsidR="00737FD1" w:rsidRPr="00737FD1" w:rsidRDefault="00737FD1" w:rsidP="001C4E7F">
      <w:pPr>
        <w:pStyle w:val="Bezmezer"/>
        <w:ind w:firstLine="0"/>
      </w:pPr>
      <w:r w:rsidRPr="00737FD1">
        <w:t>Die Bestimmungen zur Wirtschafts- und Währungsunion sind ebenfalls Teil des in Maastricht geänderten Vertrags zur Europäischen Gemeinschaft.</w:t>
      </w:r>
    </w:p>
    <w:p w14:paraId="731E1126" w14:textId="77777777" w:rsidR="00737FD1" w:rsidRPr="00737FD1" w:rsidRDefault="00737FD1" w:rsidP="001C4E7F">
      <w:pPr>
        <w:pStyle w:val="Bezmezer"/>
        <w:ind w:firstLine="0"/>
      </w:pPr>
      <w:r w:rsidRPr="00737FD1">
        <w:t>Herzstück der europäischen Währungsunion ist die Europäische Zentralbank (EZB). Ihr Sitz ist Frankfurt. Die EZB ist von Weisungen der Regierungen der Mitgliedstaaten oder zentraler Instanzen unabhängig und dem Ziel der Geldwertstabilität verpflichtet. Mitglied der Währungsunion können nur Länder werden, die über eine stabile Währung verfügen und strenge Grundsätze der Haushaltsdisziplin beachten.</w:t>
      </w:r>
    </w:p>
    <w:p w14:paraId="6384C408" w14:textId="77777777" w:rsidR="00737FD1" w:rsidRPr="00737FD1" w:rsidRDefault="00737FD1" w:rsidP="00737FD1">
      <w:pPr>
        <w:pStyle w:val="Bezmezer"/>
      </w:pPr>
    </w:p>
    <w:p w14:paraId="524D3FD8" w14:textId="77777777" w:rsidR="001C4E7F" w:rsidRDefault="001C4E7F">
      <w:pPr>
        <w:spacing w:after="160" w:line="259" w:lineRule="auto"/>
        <w:rPr>
          <w:b/>
          <w:bCs/>
          <w:sz w:val="24"/>
          <w:szCs w:val="24"/>
          <w:lang w:val="de-DE"/>
        </w:rPr>
      </w:pPr>
      <w:r>
        <w:rPr>
          <w:b/>
        </w:rPr>
        <w:br w:type="page"/>
      </w:r>
    </w:p>
    <w:p w14:paraId="77615007" w14:textId="4986C556" w:rsidR="00737FD1" w:rsidRPr="00737FD1" w:rsidRDefault="00737FD1" w:rsidP="001C4E7F">
      <w:pPr>
        <w:pStyle w:val="Bezmezer"/>
        <w:ind w:firstLine="0"/>
        <w:rPr>
          <w:b/>
        </w:rPr>
      </w:pPr>
      <w:r w:rsidRPr="00737FD1">
        <w:rPr>
          <w:b/>
        </w:rPr>
        <w:lastRenderedPageBreak/>
        <w:t>Zweite Säule: Außen- und Sicherheitspolitik</w:t>
      </w:r>
    </w:p>
    <w:p w14:paraId="6B4816AC" w14:textId="77777777" w:rsidR="00737FD1" w:rsidRPr="00737FD1" w:rsidRDefault="00737FD1" w:rsidP="00737FD1">
      <w:pPr>
        <w:pStyle w:val="Bezmezer"/>
      </w:pPr>
    </w:p>
    <w:p w14:paraId="479AC7AF" w14:textId="77777777" w:rsidR="00737FD1" w:rsidRPr="00737FD1" w:rsidRDefault="00737FD1" w:rsidP="001C4E7F">
      <w:pPr>
        <w:pStyle w:val="Bezmezer"/>
        <w:ind w:firstLine="0"/>
      </w:pPr>
      <w:r w:rsidRPr="00737FD1">
        <w:t>Bei der gemeinsamen Außenpolitik stehen verschiedene Vorgehensweisen offen. Auf jeden Fall unterrichten sich die Mitgliedstaaten gegenseitig und stimmen ihr Verhalten gegenüber Drittstaaten im Rat ab. Wenn die Außenminister auch gemeinsam entscheiden wollen, können sie auf Grundlage allgemeiner Leitlinien, die der Europäische Rat vorgeben muss, einen klar zu definierenden Bereich zum Gegenstand der „Gemeinsamen Aktion“ machen. Zur intensiveren Information und Abstimmung auf dem Gebiet der Verteidigungspolitik will man zunächst die Strukturen der Westeuropäischen Union (WEU) nutzen. Die gemeinsame Sicherheitspolitik soll alle Fragen umfassen, die die Sicherheit der Union betreffen.</w:t>
      </w:r>
    </w:p>
    <w:p w14:paraId="17EB6084" w14:textId="77777777" w:rsidR="00737FD1" w:rsidRPr="00737FD1" w:rsidRDefault="00737FD1" w:rsidP="001C4E7F">
      <w:pPr>
        <w:pStyle w:val="Bezmezer"/>
        <w:ind w:firstLine="0"/>
      </w:pPr>
      <w:r w:rsidRPr="00737FD1">
        <w:t>Auf den Gebieten der Außen- und Sicherheitspolitik ist das gemeinsame Handeln der Mitgliedstaaten als Verfahren der Regierungszusammenarbeit  ausgestaltet.</w:t>
      </w:r>
    </w:p>
    <w:p w14:paraId="3BE2568F" w14:textId="77777777" w:rsidR="00737FD1" w:rsidRPr="00737FD1" w:rsidRDefault="00737FD1" w:rsidP="001C4E7F">
      <w:pPr>
        <w:pStyle w:val="Bezmezer"/>
        <w:ind w:firstLine="0"/>
      </w:pPr>
      <w:r w:rsidRPr="00737FD1">
        <w:t>Die Zusammenarbeit erfolgt also nicht im Rahmen der üblichen gemeinschaftlichen Entscheidungswege. Die Europäische Kommission und das Europäische Parlament werden zwar in den Prozess eingebunden, ihre Gestaltungsmöglichkeiten beschränken sich aber auf Vorschlags- und Konsultationsrechte.</w:t>
      </w:r>
    </w:p>
    <w:p w14:paraId="553FA959" w14:textId="77777777" w:rsidR="00737FD1" w:rsidRPr="00737FD1" w:rsidRDefault="00737FD1" w:rsidP="00737FD1">
      <w:pPr>
        <w:pStyle w:val="Bezmezer"/>
      </w:pPr>
    </w:p>
    <w:p w14:paraId="06509793" w14:textId="77777777" w:rsidR="00737FD1" w:rsidRPr="00737FD1" w:rsidRDefault="00737FD1" w:rsidP="001C4E7F">
      <w:pPr>
        <w:pStyle w:val="Bezmezer"/>
        <w:ind w:firstLine="0"/>
        <w:rPr>
          <w:b/>
        </w:rPr>
      </w:pPr>
      <w:r w:rsidRPr="00737FD1">
        <w:rPr>
          <w:b/>
        </w:rPr>
        <w:t>Dritte Säule: Innen- und Justizpolitik</w:t>
      </w:r>
    </w:p>
    <w:p w14:paraId="5CD38684" w14:textId="77777777" w:rsidR="00737FD1" w:rsidRPr="00737FD1" w:rsidRDefault="00737FD1" w:rsidP="00737FD1">
      <w:pPr>
        <w:pStyle w:val="Bezmezer"/>
      </w:pPr>
      <w:r w:rsidRPr="00737FD1">
        <w:br/>
        <w:t>Auch bei der Innen- und Justizpolitik wurde zunächst der Weg</w:t>
      </w:r>
      <w:r w:rsidRPr="00737FD1">
        <w:br/>
        <w:t>der Regierungszusammenarbeit gewählt, die den europäischen Organen weniger, den Mitgliedstaaten dafür aber mehr Gestaltungsraum lässt.</w:t>
      </w:r>
    </w:p>
    <w:p w14:paraId="1F96B68F" w14:textId="789725DF" w:rsidR="00737FD1" w:rsidRDefault="00737FD1" w:rsidP="001C4E7F">
      <w:pPr>
        <w:pStyle w:val="Bezmezer"/>
        <w:ind w:firstLine="0"/>
      </w:pPr>
      <w:r w:rsidRPr="00737FD1">
        <w:t>Auf den Gebieten Grenzkontrollen, Asylpolitik, Einwanderungspolitik, Drogenbekämpfung, internationale Kriminalität, juristische Zusammenarbeit in Zivil- und Strafsachen, Terrorismusbekämpfung und Zollwesen unterrichten und konsultieren sich die Mitgliedstaaten im Rat. Einstimmig kann der Rat gemeinsame Maßnahmen verabschieden oder Abkommen zur Ratifizierung durch die Mitgliedstaaten empfehlen.</w:t>
      </w:r>
    </w:p>
    <w:p w14:paraId="192FC0FD" w14:textId="77777777" w:rsidR="00737FD1" w:rsidRDefault="00737FD1">
      <w:pPr>
        <w:spacing w:after="160" w:line="259" w:lineRule="auto"/>
        <w:rPr>
          <w:bCs/>
          <w:sz w:val="24"/>
          <w:szCs w:val="24"/>
          <w:lang w:val="de-DE"/>
        </w:rPr>
      </w:pPr>
      <w:r>
        <w:br w:type="page"/>
      </w:r>
    </w:p>
    <w:p w14:paraId="257DDDE8" w14:textId="5994C523" w:rsidR="00E94B56" w:rsidRDefault="00E94B56" w:rsidP="001C4E7F">
      <w:pPr>
        <w:pStyle w:val="Bezmezer"/>
        <w:ind w:firstLine="0"/>
        <w:rPr>
          <w:b/>
          <w:lang w:val="cs-CZ"/>
        </w:rPr>
      </w:pPr>
      <w:r w:rsidRPr="00E94B56">
        <w:rPr>
          <w:b/>
          <w:lang w:val="cs-CZ"/>
        </w:rPr>
        <w:lastRenderedPageBreak/>
        <w:t>Zadání</w:t>
      </w:r>
      <w:r w:rsidR="001C4E7F">
        <w:rPr>
          <w:b/>
          <w:lang w:val="cs-CZ"/>
        </w:rPr>
        <w:t>:</w:t>
      </w:r>
    </w:p>
    <w:p w14:paraId="5AFDBD0E" w14:textId="77777777" w:rsidR="00E94B56" w:rsidRPr="00E94B56" w:rsidRDefault="00E94B56" w:rsidP="00E94B56">
      <w:pPr>
        <w:pStyle w:val="Bezmezer"/>
        <w:rPr>
          <w:b/>
          <w:lang w:val="cs-CZ"/>
        </w:rPr>
      </w:pPr>
    </w:p>
    <w:p w14:paraId="68B6E685" w14:textId="77777777" w:rsidR="00E94B56" w:rsidRPr="00E94B56" w:rsidRDefault="00E94B56" w:rsidP="00D1564E">
      <w:pPr>
        <w:pStyle w:val="Bezmezer"/>
        <w:numPr>
          <w:ilvl w:val="0"/>
          <w:numId w:val="11"/>
        </w:numPr>
        <w:rPr>
          <w:lang w:val="cs-CZ"/>
        </w:rPr>
      </w:pPr>
      <w:r w:rsidRPr="00E94B56">
        <w:rPr>
          <w:lang w:val="cs-CZ"/>
        </w:rPr>
        <w:t>Poslechněte si následující text o okolnostech vzniku a hlavních pilířích EU</w:t>
      </w:r>
    </w:p>
    <w:p w14:paraId="4BB662F8" w14:textId="77777777" w:rsidR="00E94B56" w:rsidRPr="00E94B56" w:rsidRDefault="00E94B56" w:rsidP="00D1564E">
      <w:pPr>
        <w:pStyle w:val="Bezmezer"/>
        <w:numPr>
          <w:ilvl w:val="0"/>
          <w:numId w:val="11"/>
        </w:numPr>
        <w:rPr>
          <w:lang w:val="cs-CZ"/>
        </w:rPr>
      </w:pPr>
      <w:r w:rsidRPr="00E94B56">
        <w:rPr>
          <w:lang w:val="cs-CZ"/>
        </w:rPr>
        <w:t>Přečtěte si sami text a vypište slovní zásobu, které nerozumíte</w:t>
      </w:r>
    </w:p>
    <w:p w14:paraId="2EFF9817" w14:textId="77777777" w:rsidR="00E94B56" w:rsidRPr="00E94B56" w:rsidRDefault="00E94B56" w:rsidP="00D1564E">
      <w:pPr>
        <w:pStyle w:val="Bezmezer"/>
        <w:numPr>
          <w:ilvl w:val="0"/>
          <w:numId w:val="11"/>
        </w:numPr>
        <w:rPr>
          <w:lang w:val="cs-CZ"/>
        </w:rPr>
      </w:pPr>
      <w:r w:rsidRPr="00E94B56">
        <w:rPr>
          <w:lang w:val="cs-CZ"/>
        </w:rPr>
        <w:t>Sestavte si pracovní skupinky a vyhledejte neznámá slova</w:t>
      </w:r>
    </w:p>
    <w:p w14:paraId="48302EE5" w14:textId="1E7A7596" w:rsidR="00737FD1" w:rsidRPr="00B44362" w:rsidRDefault="00E94B56" w:rsidP="00D1564E">
      <w:pPr>
        <w:pStyle w:val="Bezmezer"/>
        <w:numPr>
          <w:ilvl w:val="0"/>
          <w:numId w:val="11"/>
        </w:numPr>
        <w:rPr>
          <w:lang w:val="cs-CZ"/>
        </w:rPr>
      </w:pPr>
      <w:r w:rsidRPr="00E94B56">
        <w:rPr>
          <w:lang w:val="cs-CZ"/>
        </w:rPr>
        <w:t>Které jsou tři hlavní pilíře Evropské unie a v čem spočívají?</w:t>
      </w:r>
      <w:r w:rsidR="00737FD1" w:rsidRPr="00B44362">
        <w:rPr>
          <w:lang w:val="cs-CZ"/>
        </w:rPr>
        <w:br w:type="page"/>
      </w:r>
    </w:p>
    <w:p w14:paraId="43628EFF" w14:textId="4D72711C" w:rsidR="00737FD1" w:rsidRPr="00737FD1" w:rsidRDefault="00E94B56" w:rsidP="00737FD1">
      <w:pPr>
        <w:pStyle w:val="Nadpis2"/>
      </w:pPr>
      <w:bookmarkStart w:id="11" w:name="_Toc63153763"/>
      <w:r w:rsidRPr="00E94B56">
        <w:rPr>
          <w:lang w:val="de-DE"/>
        </w:rPr>
        <w:lastRenderedPageBreak/>
        <w:t>Symbole und Währung der</w:t>
      </w:r>
      <w:r w:rsidRPr="00E94B56">
        <w:t xml:space="preserve"> EU</w:t>
      </w:r>
      <w:bookmarkEnd w:id="11"/>
      <w:r w:rsidR="001F4325">
        <w:br/>
      </w:r>
    </w:p>
    <w:p w14:paraId="3714A14E" w14:textId="77777777" w:rsidR="00737FD1" w:rsidRPr="00BB5E2E" w:rsidRDefault="00737FD1" w:rsidP="00737FD1"/>
    <w:p w14:paraId="665EA680" w14:textId="70F0662C" w:rsidR="00E94B56" w:rsidRPr="00BA2363" w:rsidRDefault="00E94B56" w:rsidP="00BA2363">
      <w:pPr>
        <w:pStyle w:val="Bezmezer"/>
        <w:ind w:firstLine="0"/>
        <w:rPr>
          <w:b/>
          <w:lang w:val="cs-CZ"/>
        </w:rPr>
      </w:pPr>
      <w:r w:rsidRPr="00B44362">
        <w:rPr>
          <w:b/>
          <w:lang w:val="cs-CZ"/>
        </w:rPr>
        <w:t>Vazba na ŠVP</w:t>
      </w:r>
      <w:r w:rsidR="00BA2363">
        <w:rPr>
          <w:b/>
          <w:lang w:val="cs-CZ"/>
        </w:rPr>
        <w:t>:</w:t>
      </w:r>
    </w:p>
    <w:p w14:paraId="7D1446A4" w14:textId="7C0A1647" w:rsidR="00E94B56" w:rsidRPr="00E94B56" w:rsidRDefault="00E94B56" w:rsidP="001C4E7F">
      <w:pPr>
        <w:pStyle w:val="Bezmezer"/>
        <w:ind w:firstLine="0"/>
        <w:rPr>
          <w:lang w:val="cs-CZ"/>
        </w:rPr>
      </w:pPr>
      <w:r w:rsidRPr="00E94B56">
        <w:rPr>
          <w:lang w:val="cs-CZ"/>
        </w:rPr>
        <w:t xml:space="preserve">Měna a symboly EU jsou v úzkém kontaktu s tematickým celkem </w:t>
      </w:r>
      <w:r w:rsidR="008B5E61">
        <w:rPr>
          <w:lang w:val="cs-CZ"/>
        </w:rPr>
        <w:t>„</w:t>
      </w:r>
      <w:r w:rsidRPr="00E94B56">
        <w:rPr>
          <w:lang w:val="cs-CZ"/>
        </w:rPr>
        <w:t>Nákup a prodej</w:t>
      </w:r>
      <w:r w:rsidR="008B5E61">
        <w:rPr>
          <w:lang w:val="cs-CZ"/>
        </w:rPr>
        <w:t>“</w:t>
      </w:r>
      <w:r w:rsidRPr="00E94B56">
        <w:rPr>
          <w:lang w:val="cs-CZ"/>
        </w:rPr>
        <w:t>, protože výchova k finanční gramotnosti a chápání prospěšnosti společné měny států EU je nutná. Zároveň znalost symbolů a demokratických zásad EU je součástí výchovy k demokracii a sounáležitosti v Evropské unii</w:t>
      </w:r>
      <w:r w:rsidR="00EB3B89">
        <w:rPr>
          <w:lang w:val="cs-CZ"/>
        </w:rPr>
        <w:t>.</w:t>
      </w:r>
    </w:p>
    <w:p w14:paraId="5826598F" w14:textId="77777777" w:rsidR="00E94B56" w:rsidRPr="00E94B56" w:rsidRDefault="00E94B56" w:rsidP="00E94B56">
      <w:pPr>
        <w:pStyle w:val="Bezmezer"/>
        <w:rPr>
          <w:lang w:val="cs-CZ"/>
        </w:rPr>
      </w:pPr>
    </w:p>
    <w:p w14:paraId="5246B3B7" w14:textId="1A3DE34B" w:rsidR="00E94B56" w:rsidRPr="00BA2363" w:rsidRDefault="00E94B56" w:rsidP="00BA2363">
      <w:pPr>
        <w:pStyle w:val="Bezmezer"/>
        <w:ind w:firstLine="0"/>
        <w:rPr>
          <w:b/>
          <w:lang w:val="cs-CZ"/>
        </w:rPr>
      </w:pPr>
      <w:r w:rsidRPr="00E94B56">
        <w:rPr>
          <w:b/>
          <w:lang w:val="cs-CZ"/>
        </w:rPr>
        <w:t>Organizační formy a metody práce</w:t>
      </w:r>
      <w:r w:rsidR="00BA2363">
        <w:rPr>
          <w:b/>
          <w:lang w:val="cs-CZ"/>
        </w:rPr>
        <w:t>:</w:t>
      </w:r>
    </w:p>
    <w:p w14:paraId="7144F286" w14:textId="77777777" w:rsidR="00E94B56" w:rsidRPr="00E94B56" w:rsidRDefault="00E94B56" w:rsidP="00D1564E">
      <w:pPr>
        <w:pStyle w:val="Bezmezer"/>
        <w:numPr>
          <w:ilvl w:val="0"/>
          <w:numId w:val="12"/>
        </w:numPr>
        <w:rPr>
          <w:lang w:val="cs-CZ"/>
        </w:rPr>
      </w:pPr>
      <w:r w:rsidRPr="00E94B56">
        <w:rPr>
          <w:lang w:val="cs-CZ"/>
        </w:rPr>
        <w:t>poslech textu</w:t>
      </w:r>
    </w:p>
    <w:p w14:paraId="7D18E82D" w14:textId="0AA8A16C" w:rsidR="00E94B56" w:rsidRPr="00E94B56" w:rsidRDefault="00E94B56" w:rsidP="00D1564E">
      <w:pPr>
        <w:pStyle w:val="Bezmezer"/>
        <w:numPr>
          <w:ilvl w:val="0"/>
          <w:numId w:val="12"/>
        </w:numPr>
        <w:rPr>
          <w:lang w:val="cs-CZ"/>
        </w:rPr>
      </w:pPr>
      <w:r w:rsidRPr="00E94B56">
        <w:rPr>
          <w:lang w:val="cs-CZ"/>
        </w:rPr>
        <w:t>čtení textu s porozuměním, tedy v pomalejším tempu</w:t>
      </w:r>
    </w:p>
    <w:p w14:paraId="3F8FFCF6" w14:textId="77777777" w:rsidR="00E94B56" w:rsidRPr="00E94B56" w:rsidRDefault="00E94B56" w:rsidP="00D1564E">
      <w:pPr>
        <w:pStyle w:val="Bezmezer"/>
        <w:numPr>
          <w:ilvl w:val="0"/>
          <w:numId w:val="12"/>
        </w:numPr>
        <w:rPr>
          <w:lang w:val="cs-CZ"/>
        </w:rPr>
      </w:pPr>
      <w:r w:rsidRPr="00E94B56">
        <w:rPr>
          <w:lang w:val="cs-CZ"/>
        </w:rPr>
        <w:t>kooperativní výuka</w:t>
      </w:r>
    </w:p>
    <w:p w14:paraId="11E83187" w14:textId="77777777" w:rsidR="00E94B56" w:rsidRPr="00E94B56" w:rsidRDefault="00E94B56" w:rsidP="00D1564E">
      <w:pPr>
        <w:pStyle w:val="Bezmezer"/>
        <w:numPr>
          <w:ilvl w:val="0"/>
          <w:numId w:val="12"/>
        </w:numPr>
        <w:rPr>
          <w:lang w:val="cs-CZ"/>
        </w:rPr>
      </w:pPr>
      <w:r w:rsidRPr="00E94B56">
        <w:rPr>
          <w:lang w:val="cs-CZ"/>
        </w:rPr>
        <w:t>samostatná práce žáků</w:t>
      </w:r>
    </w:p>
    <w:p w14:paraId="4DE75C05" w14:textId="77777777" w:rsidR="00E94B56" w:rsidRPr="00E94B56" w:rsidRDefault="00E94B56" w:rsidP="00E94B56">
      <w:pPr>
        <w:pStyle w:val="Bezmezer"/>
        <w:rPr>
          <w:b/>
          <w:lang w:val="cs-CZ"/>
        </w:rPr>
      </w:pPr>
    </w:p>
    <w:p w14:paraId="7D695B7A" w14:textId="29DC880B" w:rsidR="00E94B56" w:rsidRPr="00BA2363" w:rsidRDefault="00E94B56" w:rsidP="00BA2363">
      <w:pPr>
        <w:pStyle w:val="Bezmezer"/>
        <w:ind w:firstLine="0"/>
        <w:rPr>
          <w:b/>
          <w:lang w:val="cs-CZ"/>
        </w:rPr>
      </w:pPr>
      <w:r w:rsidRPr="00E94B56">
        <w:rPr>
          <w:b/>
          <w:lang w:val="cs-CZ"/>
        </w:rPr>
        <w:t>Pomůcky</w:t>
      </w:r>
      <w:r w:rsidR="00BA2363">
        <w:rPr>
          <w:b/>
          <w:lang w:val="cs-CZ"/>
        </w:rPr>
        <w:t>:</w:t>
      </w:r>
    </w:p>
    <w:p w14:paraId="6370D44A" w14:textId="77777777" w:rsidR="00E94B56" w:rsidRPr="00E94B56" w:rsidRDefault="00E94B56" w:rsidP="00D1564E">
      <w:pPr>
        <w:pStyle w:val="Bezmezer"/>
        <w:numPr>
          <w:ilvl w:val="0"/>
          <w:numId w:val="13"/>
        </w:numPr>
        <w:rPr>
          <w:lang w:val="cs-CZ"/>
        </w:rPr>
      </w:pPr>
      <w:r w:rsidRPr="00E94B56">
        <w:rPr>
          <w:lang w:val="cs-CZ"/>
        </w:rPr>
        <w:t>text</w:t>
      </w:r>
    </w:p>
    <w:p w14:paraId="7A8D03C7" w14:textId="77777777" w:rsidR="00E94B56" w:rsidRPr="00E94B56" w:rsidRDefault="00E94B56" w:rsidP="00D1564E">
      <w:pPr>
        <w:pStyle w:val="Bezmezer"/>
        <w:numPr>
          <w:ilvl w:val="0"/>
          <w:numId w:val="13"/>
        </w:numPr>
        <w:rPr>
          <w:lang w:val="cs-CZ"/>
        </w:rPr>
      </w:pPr>
      <w:r w:rsidRPr="00E94B56">
        <w:rPr>
          <w:lang w:val="cs-CZ"/>
        </w:rPr>
        <w:t>audiopřehrávač</w:t>
      </w:r>
    </w:p>
    <w:p w14:paraId="0ED6F4E3" w14:textId="77777777" w:rsidR="00E94B56" w:rsidRPr="00E94B56" w:rsidRDefault="00E94B56" w:rsidP="00E94B56">
      <w:pPr>
        <w:pStyle w:val="Bezmezer"/>
        <w:rPr>
          <w:lang w:val="cs-CZ"/>
        </w:rPr>
      </w:pPr>
    </w:p>
    <w:p w14:paraId="3FC1F9AB" w14:textId="39F14FE9" w:rsidR="00E94B56" w:rsidRPr="00E94B56" w:rsidRDefault="00E94B56" w:rsidP="00BA2363">
      <w:pPr>
        <w:pStyle w:val="Bezmezer"/>
        <w:ind w:firstLine="0"/>
        <w:rPr>
          <w:b/>
          <w:lang w:val="cs-CZ"/>
        </w:rPr>
      </w:pPr>
      <w:r w:rsidRPr="00E94B56">
        <w:rPr>
          <w:b/>
          <w:lang w:val="cs-CZ"/>
        </w:rPr>
        <w:t>Cíl</w:t>
      </w:r>
      <w:r w:rsidR="00BA2363">
        <w:rPr>
          <w:b/>
          <w:lang w:val="cs-CZ"/>
        </w:rPr>
        <w:t>:</w:t>
      </w:r>
    </w:p>
    <w:p w14:paraId="518763D7" w14:textId="77777777" w:rsidR="00E94B56" w:rsidRPr="00E94B56" w:rsidRDefault="00E94B56" w:rsidP="00D1564E">
      <w:pPr>
        <w:pStyle w:val="Bezmezer"/>
        <w:numPr>
          <w:ilvl w:val="0"/>
          <w:numId w:val="14"/>
        </w:numPr>
        <w:rPr>
          <w:lang w:val="cs-CZ"/>
        </w:rPr>
      </w:pPr>
      <w:r w:rsidRPr="00E94B56">
        <w:rPr>
          <w:lang w:val="cs-CZ"/>
        </w:rPr>
        <w:t>poslech</w:t>
      </w:r>
    </w:p>
    <w:p w14:paraId="520E0BCA" w14:textId="0F93E466" w:rsidR="00E94B56" w:rsidRPr="00E94B56" w:rsidRDefault="00E94B56" w:rsidP="00D1564E">
      <w:pPr>
        <w:pStyle w:val="Bezmezer"/>
        <w:numPr>
          <w:ilvl w:val="0"/>
          <w:numId w:val="14"/>
        </w:numPr>
        <w:jc w:val="left"/>
        <w:rPr>
          <w:lang w:val="cs-CZ"/>
        </w:rPr>
      </w:pPr>
      <w:r w:rsidRPr="00E94B56">
        <w:rPr>
          <w:lang w:val="cs-CZ"/>
        </w:rPr>
        <w:t xml:space="preserve">orientace a chápání problematiky potřeby </w:t>
      </w:r>
      <w:r w:rsidRPr="00E94B56">
        <w:rPr>
          <w:lang w:val="cs-CZ"/>
        </w:rPr>
        <w:br/>
        <w:t xml:space="preserve">a předností společné evropské měny </w:t>
      </w:r>
    </w:p>
    <w:p w14:paraId="7FE738AB" w14:textId="024567BB" w:rsidR="00E94B56" w:rsidRPr="00E94B56" w:rsidRDefault="00E94B56" w:rsidP="00D1564E">
      <w:pPr>
        <w:pStyle w:val="Bezmezer"/>
        <w:numPr>
          <w:ilvl w:val="0"/>
          <w:numId w:val="14"/>
        </w:numPr>
        <w:rPr>
          <w:lang w:val="cs-CZ"/>
        </w:rPr>
      </w:pPr>
      <w:r w:rsidRPr="00E94B56">
        <w:rPr>
          <w:lang w:val="cs-CZ"/>
        </w:rPr>
        <w:t>zkušenost s přepočtem eura na národní měnu a opačně</w:t>
      </w:r>
    </w:p>
    <w:p w14:paraId="6A3B6FA0" w14:textId="6475F4BA" w:rsidR="00737FD1" w:rsidRDefault="00E94B56" w:rsidP="00D1564E">
      <w:pPr>
        <w:pStyle w:val="Bezmezer"/>
        <w:numPr>
          <w:ilvl w:val="0"/>
          <w:numId w:val="14"/>
        </w:numPr>
      </w:pPr>
      <w:r w:rsidRPr="00E94B56">
        <w:rPr>
          <w:lang w:val="cs-CZ"/>
        </w:rPr>
        <w:t>znalost symbolů EU</w:t>
      </w:r>
      <w:r>
        <w:t xml:space="preserve"> </w:t>
      </w:r>
      <w:r w:rsidR="00737FD1">
        <w:br w:type="page"/>
      </w:r>
    </w:p>
    <w:p w14:paraId="007919D7" w14:textId="77777777" w:rsidR="00737FD1" w:rsidRPr="00737FD1" w:rsidRDefault="00737FD1" w:rsidP="00737FD1">
      <w:pPr>
        <w:pStyle w:val="Bezmezer"/>
        <w:ind w:firstLine="0"/>
        <w:rPr>
          <w:b/>
          <w:lang w:val="cs-CZ"/>
        </w:rPr>
      </w:pPr>
      <w:r w:rsidRPr="00737FD1">
        <w:rPr>
          <w:b/>
          <w:lang w:val="cs-CZ"/>
        </w:rPr>
        <w:lastRenderedPageBreak/>
        <w:t>Přečtěte si následující text:</w:t>
      </w:r>
    </w:p>
    <w:p w14:paraId="40E0F0D9" w14:textId="77777777" w:rsidR="00737FD1" w:rsidRPr="00737FD1" w:rsidRDefault="00737FD1" w:rsidP="00737FD1">
      <w:pPr>
        <w:spacing w:after="160" w:line="259" w:lineRule="auto"/>
        <w:rPr>
          <w:bCs/>
          <w:sz w:val="24"/>
          <w:szCs w:val="24"/>
          <w:lang w:val="de-DE"/>
        </w:rPr>
      </w:pPr>
    </w:p>
    <w:p w14:paraId="6A5A8845" w14:textId="45C694A4" w:rsidR="00737FD1" w:rsidRPr="00737FD1" w:rsidRDefault="00EB3B89" w:rsidP="001C4E7F">
      <w:pPr>
        <w:pStyle w:val="Bezmezer"/>
        <w:ind w:firstLine="0"/>
        <w:rPr>
          <w:b/>
        </w:rPr>
      </w:pPr>
      <w:r>
        <w:rPr>
          <w:b/>
        </w:rPr>
        <w:t>Symbole der EU</w:t>
      </w:r>
    </w:p>
    <w:p w14:paraId="2E2AA26C" w14:textId="77777777" w:rsidR="00737FD1" w:rsidRDefault="00737FD1" w:rsidP="001C4E7F">
      <w:pPr>
        <w:pStyle w:val="Bezmezer"/>
        <w:ind w:firstLine="0"/>
        <w:rPr>
          <w:b/>
        </w:rPr>
      </w:pPr>
      <w:r w:rsidRPr="00737FD1">
        <w:rPr>
          <w:b/>
        </w:rPr>
        <w:t>Die Gemeinsame Währung</w:t>
      </w:r>
    </w:p>
    <w:p w14:paraId="67C3CE7E" w14:textId="77777777" w:rsidR="00BA2363" w:rsidRDefault="00737FD1" w:rsidP="00BA2363">
      <w:pPr>
        <w:pStyle w:val="Bezmezer"/>
        <w:ind w:firstLine="0"/>
      </w:pPr>
      <w:r w:rsidRPr="001B6FB2">
        <w:t>Früher hatten alle Länder Europas eine eigene Landeswährung, das bedeutet eigene Geldmünzen und Geldscheine.</w:t>
      </w:r>
    </w:p>
    <w:p w14:paraId="5A306B25" w14:textId="5DD59B0D" w:rsidR="00737FD1" w:rsidRPr="001B6FB2" w:rsidRDefault="00737FD1" w:rsidP="00BA2363">
      <w:pPr>
        <w:pStyle w:val="Bezmezer"/>
        <w:ind w:firstLine="0"/>
      </w:pPr>
      <w:r w:rsidRPr="001B6FB2">
        <w:t>Seit 1.1. 2002 wird mit Euro gezahlt. Zuerst haben  Euro in 12 Mitgliedsländern aufgenommen, aber jetzt ist Euro in 19 Ländern genutzt.</w:t>
      </w:r>
      <w:bookmarkStart w:id="12" w:name="dimg_10"/>
      <w:bookmarkEnd w:id="12"/>
    </w:p>
    <w:p w14:paraId="0E8B41E3" w14:textId="77777777" w:rsidR="00737FD1" w:rsidRPr="001B6FB2" w:rsidRDefault="00737FD1" w:rsidP="00BA2363">
      <w:pPr>
        <w:pStyle w:val="Bezmezer"/>
        <w:ind w:firstLine="0"/>
        <w:rPr>
          <w:color w:val="202124"/>
        </w:rPr>
      </w:pPr>
      <w:r w:rsidRPr="001B6FB2">
        <w:rPr>
          <w:color w:val="202124"/>
        </w:rPr>
        <w:t>Die europäische Wirtschafts- und Währungsunion regelt die Koordinierung der Wirtschafts- und Fiskalpolitik sowie die gemeinsame Währungspolitik. Dabei ist vorgesehen, dass letztendlich alle Mitgliedstaaten, die die Voraussetzungen erfüllen, den Euro als einheitliche Währung der Union einführen.</w:t>
      </w:r>
    </w:p>
    <w:p w14:paraId="0F6B53F8" w14:textId="77777777" w:rsidR="00737FD1" w:rsidRPr="001B6FB2" w:rsidRDefault="00737FD1" w:rsidP="001B6FB2">
      <w:pPr>
        <w:pStyle w:val="Bezmezer"/>
      </w:pPr>
    </w:p>
    <w:p w14:paraId="05123538" w14:textId="77777777" w:rsidR="00BA2363" w:rsidRDefault="00737FD1" w:rsidP="00BA2363">
      <w:pPr>
        <w:pStyle w:val="Bezmezer"/>
        <w:ind w:firstLine="0"/>
      </w:pPr>
      <w:r w:rsidRPr="001B6FB2">
        <w:t>Der Euro hat viele Vorteile. Wenn man von einem in ein anderes Land reist, muss man sein Geld in die jeweilige Landeswährung nicht mehr umtauschen.</w:t>
      </w:r>
    </w:p>
    <w:p w14:paraId="2A0BCA85" w14:textId="26905B5E" w:rsidR="00737FD1" w:rsidRPr="001B6FB2" w:rsidRDefault="00737FD1" w:rsidP="00BA2363">
      <w:pPr>
        <w:pStyle w:val="Bezmezer"/>
        <w:ind w:firstLine="0"/>
      </w:pPr>
      <w:r w:rsidRPr="001B6FB2">
        <w:t>Euro erleichtert auch den Handel zwischen den einzelnen Ländern.</w:t>
      </w:r>
    </w:p>
    <w:p w14:paraId="216519AC" w14:textId="77777777" w:rsidR="00737FD1" w:rsidRPr="001B6FB2" w:rsidRDefault="00737FD1" w:rsidP="00BA2363">
      <w:pPr>
        <w:pStyle w:val="Bezmezer"/>
        <w:ind w:firstLine="0"/>
      </w:pPr>
      <w:r w:rsidRPr="001B6FB2">
        <w:t>Die Euromünzen sehen auf der Vorderseite alle gleich aus</w:t>
      </w:r>
      <w:proofErr w:type="gramStart"/>
      <w:r w:rsidRPr="001B6FB2">
        <w:t>,.</w:t>
      </w:r>
      <w:proofErr w:type="gramEnd"/>
      <w:r w:rsidRPr="001B6FB2">
        <w:t xml:space="preserve"> Auf der Rückseite sind die landestypischen Motive, zum Beispiel Symbole und Porträts von Königen, Politikern oder anderen bedeutsamen Persönlichkeiten des jeweiligen Volks.</w:t>
      </w:r>
    </w:p>
    <w:p w14:paraId="3E96AEA8" w14:textId="77777777" w:rsidR="00737FD1" w:rsidRPr="001B6FB2" w:rsidRDefault="00737FD1" w:rsidP="001B6FB2">
      <w:pPr>
        <w:pStyle w:val="Bezmezer"/>
      </w:pPr>
    </w:p>
    <w:p w14:paraId="00F0A377" w14:textId="0065AC8B" w:rsidR="001B6FB2" w:rsidRDefault="001B6FB2" w:rsidP="00BA2363">
      <w:pPr>
        <w:pStyle w:val="Bezmezer"/>
        <w:tabs>
          <w:tab w:val="left" w:pos="4010"/>
          <w:tab w:val="left" w:pos="4936"/>
        </w:tabs>
        <w:ind w:firstLine="0"/>
        <w:jc w:val="left"/>
      </w:pPr>
      <w:r w:rsidRPr="001B6FB2">
        <w:t>Andere europäische Länder und </w:t>
      </w:r>
      <w:r w:rsidRPr="001B6FB2">
        <w:rPr>
          <w:i/>
        </w:rPr>
        <w:t>Gebiete</w:t>
      </w:r>
      <w:r w:rsidRPr="001B6FB2">
        <w:t>, die den Euro benutzen</w:t>
      </w:r>
      <w:r>
        <w:t>:</w:t>
      </w:r>
    </w:p>
    <w:p w14:paraId="79838455" w14:textId="2ABBC447" w:rsidR="001B6FB2" w:rsidRPr="001C4E7F" w:rsidRDefault="001B6FB2" w:rsidP="00BA2363">
      <w:pPr>
        <w:pStyle w:val="Bezmezer"/>
        <w:tabs>
          <w:tab w:val="left" w:pos="4010"/>
          <w:tab w:val="left" w:pos="4936"/>
        </w:tabs>
        <w:ind w:firstLine="0"/>
        <w:jc w:val="left"/>
        <w:rPr>
          <w:lang w:val="es-419"/>
        </w:rPr>
      </w:pPr>
      <w:r w:rsidRPr="001C4E7F">
        <w:rPr>
          <w:lang w:val="es-419"/>
        </w:rPr>
        <w:t>Andorra, Kosovo, Monaco, Montenegro, San Marino und Vatikanstadt</w:t>
      </w:r>
    </w:p>
    <w:p w14:paraId="21E78453" w14:textId="77777777" w:rsidR="00737FD1" w:rsidRPr="001C4E7F" w:rsidRDefault="00737FD1" w:rsidP="001B6FB2">
      <w:pPr>
        <w:pStyle w:val="Bezmezer"/>
        <w:rPr>
          <w:color w:val="000000"/>
          <w:lang w:val="es-419"/>
        </w:rPr>
      </w:pPr>
    </w:p>
    <w:p w14:paraId="5798F9D1" w14:textId="4B760AF3" w:rsidR="001B6FB2" w:rsidRPr="001C4E7F" w:rsidRDefault="00737FD1" w:rsidP="001C4E7F">
      <w:pPr>
        <w:pStyle w:val="Bezmezer"/>
        <w:ind w:firstLine="0"/>
        <w:rPr>
          <w:b/>
          <w:color w:val="000000"/>
        </w:rPr>
      </w:pPr>
      <w:r w:rsidRPr="001B6FB2">
        <w:rPr>
          <w:b/>
          <w:color w:val="000000"/>
        </w:rPr>
        <w:t>Symbole der EU</w:t>
      </w:r>
    </w:p>
    <w:p w14:paraId="36DB5FD7" w14:textId="31F88E79" w:rsidR="00737FD1" w:rsidRPr="001B6FB2" w:rsidRDefault="00737FD1" w:rsidP="00BA2363">
      <w:pPr>
        <w:pStyle w:val="Bezmezer"/>
        <w:ind w:firstLine="0"/>
      </w:pPr>
      <w:r w:rsidRPr="001B6FB2">
        <w:t>Die Symbole der Europäisc</w:t>
      </w:r>
      <w:r w:rsidR="00EB3B89">
        <w:t xml:space="preserve">hen Union sind die blaue Flagge, </w:t>
      </w:r>
      <w:r w:rsidRPr="001B6FB2">
        <w:t>der Europatag und die Europäische Hymne.</w:t>
      </w:r>
    </w:p>
    <w:p w14:paraId="18F89206" w14:textId="77777777" w:rsidR="00737FD1" w:rsidRPr="001B6FB2" w:rsidRDefault="00737FD1" w:rsidP="00BA2363">
      <w:pPr>
        <w:pStyle w:val="Bezmezer"/>
        <w:ind w:firstLine="0"/>
      </w:pPr>
      <w:r w:rsidRPr="001B6FB2">
        <w:t>Die Europäische Flagge</w:t>
      </w:r>
    </w:p>
    <w:p w14:paraId="1306BEA2" w14:textId="77777777" w:rsidR="00737FD1" w:rsidRPr="001B6FB2" w:rsidRDefault="00737FD1" w:rsidP="00BA2363">
      <w:pPr>
        <w:pStyle w:val="Bezmezer"/>
        <w:ind w:firstLine="0"/>
      </w:pPr>
      <w:r w:rsidRPr="001B6FB2">
        <w:t>Es ist die blaue Flagge mit den zwölf gelben Sternen. Sie  wurde 1955 eingeführt. Die zwölf Sterne symbolisieren die Vollkommenheit und die Einheit der Länder. Die Anzahl der Sterne ändert sich nie, es ist egal, wie viele Länder der Europäischen Union beitreten.</w:t>
      </w:r>
    </w:p>
    <w:p w14:paraId="04CC0726" w14:textId="77777777" w:rsidR="00737FD1" w:rsidRPr="001B6FB2" w:rsidRDefault="00737FD1" w:rsidP="001B6FB2">
      <w:pPr>
        <w:pStyle w:val="Bezmezer"/>
      </w:pPr>
    </w:p>
    <w:p w14:paraId="29A2C19A" w14:textId="77777777" w:rsidR="001C4E7F" w:rsidRDefault="001C4E7F">
      <w:pPr>
        <w:spacing w:after="160" w:line="259" w:lineRule="auto"/>
        <w:rPr>
          <w:b/>
          <w:bCs/>
          <w:sz w:val="24"/>
          <w:szCs w:val="24"/>
          <w:lang w:val="de-DE"/>
        </w:rPr>
      </w:pPr>
      <w:r>
        <w:rPr>
          <w:b/>
        </w:rPr>
        <w:br w:type="page"/>
      </w:r>
    </w:p>
    <w:p w14:paraId="223AFC6C" w14:textId="0A8EF6E7" w:rsidR="00737FD1" w:rsidRDefault="00737FD1" w:rsidP="00BA2363">
      <w:pPr>
        <w:pStyle w:val="Bezmezer"/>
        <w:ind w:firstLine="0"/>
        <w:rPr>
          <w:b/>
        </w:rPr>
      </w:pPr>
      <w:r w:rsidRPr="001B6FB2">
        <w:rPr>
          <w:b/>
        </w:rPr>
        <w:lastRenderedPageBreak/>
        <w:t>Der Europatag</w:t>
      </w:r>
    </w:p>
    <w:p w14:paraId="0A69828C" w14:textId="77777777" w:rsidR="001B6FB2" w:rsidRPr="001B6FB2" w:rsidRDefault="001B6FB2" w:rsidP="001B6FB2">
      <w:pPr>
        <w:pStyle w:val="Bezmezer"/>
        <w:rPr>
          <w:b/>
        </w:rPr>
      </w:pPr>
    </w:p>
    <w:p w14:paraId="4BF276E0" w14:textId="77777777" w:rsidR="00737FD1" w:rsidRPr="001B6FB2" w:rsidRDefault="00737FD1" w:rsidP="00BA2363">
      <w:pPr>
        <w:pStyle w:val="Bezmezer"/>
        <w:ind w:firstLine="0"/>
      </w:pPr>
      <w:r w:rsidRPr="001B6FB2">
        <w:t>Jedes Jahr wird am 9. Mai der Europatag gefeiert. Der französische Außenminister Robert Schuman hat gerade am  9. Mai  im Jahre 1950 den Vorschlag gemacht, dass sich die europäischen Länder zu einer Gemeinschaft zusammenschließen sollen. Diesen Vorschlag bezeichnet man als Schuman – Erklärung. Es gilt als der Grundstein der heutigen Europäischen Union.</w:t>
      </w:r>
    </w:p>
    <w:p w14:paraId="2FC75FB2" w14:textId="77777777" w:rsidR="00737FD1" w:rsidRPr="001B6FB2" w:rsidRDefault="00737FD1" w:rsidP="001B6FB2">
      <w:pPr>
        <w:pStyle w:val="Bezmezer"/>
      </w:pPr>
    </w:p>
    <w:p w14:paraId="0EAEEDDC" w14:textId="77777777" w:rsidR="00737FD1" w:rsidRDefault="00737FD1" w:rsidP="00BA2363">
      <w:pPr>
        <w:pStyle w:val="Bezmezer"/>
        <w:ind w:firstLine="0"/>
        <w:rPr>
          <w:b/>
        </w:rPr>
      </w:pPr>
      <w:r w:rsidRPr="001B6FB2">
        <w:rPr>
          <w:b/>
        </w:rPr>
        <w:t>Die Europäische Hymne</w:t>
      </w:r>
    </w:p>
    <w:p w14:paraId="0CC1DB3A" w14:textId="77777777" w:rsidR="001B6FB2" w:rsidRPr="001B6FB2" w:rsidRDefault="001B6FB2" w:rsidP="001B6FB2">
      <w:pPr>
        <w:pStyle w:val="Bezmezer"/>
        <w:rPr>
          <w:b/>
        </w:rPr>
      </w:pPr>
    </w:p>
    <w:p w14:paraId="67E7BB41" w14:textId="77777777" w:rsidR="00737FD1" w:rsidRPr="00B22F5E" w:rsidRDefault="00737FD1" w:rsidP="00BA2363">
      <w:pPr>
        <w:pStyle w:val="Bezmezer"/>
        <w:ind w:firstLine="0"/>
      </w:pPr>
      <w:r w:rsidRPr="00B22F5E">
        <w:t>Die Melodie der Hymne der Europäischen Union stammt aus der Neunten Symphonie, die Ludwig van Beethoven im Jahr 1823 als Vertonung der von Friedrich Schiller 1785 verfassten „Ode an die Freude“ komponierte.</w:t>
      </w:r>
    </w:p>
    <w:p w14:paraId="40079E81" w14:textId="644220F4" w:rsidR="00737FD1" w:rsidRPr="00B22F5E" w:rsidRDefault="00737FD1" w:rsidP="00BA2363">
      <w:pPr>
        <w:pStyle w:val="Bezmezer"/>
        <w:ind w:firstLine="0"/>
      </w:pPr>
      <w:r w:rsidRPr="00B22F5E">
        <w:t xml:space="preserve"> Die Hymne repräsentiert nicht nur die Europäische Union, sondern auch Europa im weiteren Sinne. Mit seiner „Ode an die Freude“ brachte Schiller seine idealistische Vision, dass alle Menschen zu Brüdern werden.</w:t>
      </w:r>
      <w:r w:rsidR="007E3A4A" w:rsidRPr="00B22F5E">
        <w:t xml:space="preserve"> </w:t>
      </w:r>
      <w:r w:rsidRPr="00B22F5E">
        <w:t>Ohne Worte, nur in der universellen Sprache der Musik, bringt sie die europäischen Werte Freiheit, Frieden und Solidarität zum Ausdruck.</w:t>
      </w:r>
    </w:p>
    <w:p w14:paraId="7F58984C" w14:textId="77777777" w:rsidR="00737FD1" w:rsidRPr="00B22F5E" w:rsidRDefault="00737FD1" w:rsidP="001B6FB2">
      <w:pPr>
        <w:pStyle w:val="Bezmezer"/>
      </w:pPr>
    </w:p>
    <w:p w14:paraId="1472FE4D" w14:textId="77777777" w:rsidR="001B6FB2" w:rsidRPr="001B6FB2" w:rsidRDefault="001B6FB2" w:rsidP="001B6FB2">
      <w:pPr>
        <w:pStyle w:val="Bezmezer"/>
      </w:pPr>
    </w:p>
    <w:tbl>
      <w:tblPr>
        <w:tblW w:w="7891" w:type="dxa"/>
        <w:tblInd w:w="546" w:type="dxa"/>
        <w:tblLayout w:type="fixed"/>
        <w:tblCellMar>
          <w:left w:w="10" w:type="dxa"/>
          <w:right w:w="10" w:type="dxa"/>
        </w:tblCellMar>
        <w:tblLook w:val="04A0" w:firstRow="1" w:lastRow="0" w:firstColumn="1" w:lastColumn="0" w:noHBand="0" w:noVBand="1"/>
      </w:tblPr>
      <w:tblGrid>
        <w:gridCol w:w="4253"/>
        <w:gridCol w:w="3638"/>
      </w:tblGrid>
      <w:tr w:rsidR="001B6FB2" w14:paraId="2453E983" w14:textId="77777777" w:rsidTr="001B6FB2">
        <w:tc>
          <w:tcPr>
            <w:tcW w:w="4253" w:type="dxa"/>
            <w:tcMar>
              <w:top w:w="120" w:type="dxa"/>
              <w:left w:w="120" w:type="dxa"/>
              <w:bottom w:w="120" w:type="dxa"/>
              <w:right w:w="120" w:type="dxa"/>
            </w:tcMar>
            <w:vAlign w:val="center"/>
          </w:tcPr>
          <w:p w14:paraId="53C4F704" w14:textId="4122CD28" w:rsidR="001B6FB2" w:rsidRPr="001B6FB2" w:rsidRDefault="001B6FB2" w:rsidP="001B6FB2">
            <w:pPr>
              <w:pStyle w:val="ListContents"/>
              <w:ind w:left="0"/>
              <w:rPr>
                <w:b/>
                <w:sz w:val="28"/>
                <w:szCs w:val="28"/>
              </w:rPr>
            </w:pPr>
            <w:proofErr w:type="spellStart"/>
            <w:r w:rsidRPr="001B6FB2">
              <w:rPr>
                <w:b/>
                <w:sz w:val="28"/>
                <w:szCs w:val="28"/>
              </w:rPr>
              <w:t>An</w:t>
            </w:r>
            <w:proofErr w:type="spellEnd"/>
            <w:r w:rsidRPr="001B6FB2">
              <w:rPr>
                <w:b/>
                <w:sz w:val="28"/>
                <w:szCs w:val="28"/>
              </w:rPr>
              <w:t xml:space="preserve"> </w:t>
            </w:r>
            <w:proofErr w:type="spellStart"/>
            <w:r w:rsidRPr="001B6FB2">
              <w:rPr>
                <w:b/>
                <w:sz w:val="28"/>
                <w:szCs w:val="28"/>
              </w:rPr>
              <w:t>die</w:t>
            </w:r>
            <w:proofErr w:type="spellEnd"/>
            <w:r w:rsidRPr="001B6FB2">
              <w:rPr>
                <w:b/>
                <w:sz w:val="28"/>
                <w:szCs w:val="28"/>
              </w:rPr>
              <w:t xml:space="preserve"> Freude</w:t>
            </w:r>
          </w:p>
          <w:p w14:paraId="464530B1" w14:textId="507C1DB3" w:rsidR="001B6FB2" w:rsidRPr="001B6FB2" w:rsidRDefault="001B6FB2" w:rsidP="001B6FB2">
            <w:pPr>
              <w:pStyle w:val="ListContents"/>
              <w:spacing w:after="283"/>
              <w:ind w:left="0"/>
              <w:rPr>
                <w:i/>
                <w:sz w:val="20"/>
                <w:szCs w:val="20"/>
              </w:rPr>
            </w:pPr>
            <w:r w:rsidRPr="001B6FB2">
              <w:rPr>
                <w:i/>
                <w:sz w:val="20"/>
                <w:szCs w:val="20"/>
              </w:rPr>
              <w:t>německý text Friedricha Schillera</w:t>
            </w:r>
          </w:p>
          <w:p w14:paraId="6769C0C7" w14:textId="77777777" w:rsidR="001B6FB2" w:rsidRPr="001B6FB2" w:rsidRDefault="001B6FB2" w:rsidP="001B6FB2">
            <w:pPr>
              <w:pStyle w:val="ListContents"/>
              <w:ind w:left="0"/>
              <w:rPr>
                <w:lang w:val="de-DE"/>
              </w:rPr>
            </w:pPr>
            <w:r w:rsidRPr="001B6FB2">
              <w:rPr>
                <w:lang w:val="de-DE"/>
              </w:rPr>
              <w:t>Freude, schöner Götterfunken,</w:t>
            </w:r>
          </w:p>
          <w:p w14:paraId="5F158143" w14:textId="77777777" w:rsidR="001B6FB2" w:rsidRPr="001B6FB2" w:rsidRDefault="001B6FB2" w:rsidP="001B6FB2">
            <w:pPr>
              <w:pStyle w:val="ListContents"/>
              <w:ind w:left="0"/>
              <w:rPr>
                <w:lang w:val="de-DE"/>
              </w:rPr>
            </w:pPr>
            <w:r w:rsidRPr="001B6FB2">
              <w:rPr>
                <w:lang w:val="de-DE"/>
              </w:rPr>
              <w:t>Tochter aus Elysium!</w:t>
            </w:r>
          </w:p>
          <w:p w14:paraId="570CC18D" w14:textId="77777777" w:rsidR="001B6FB2" w:rsidRPr="001B6FB2" w:rsidRDefault="001B6FB2" w:rsidP="001B6FB2">
            <w:pPr>
              <w:pStyle w:val="ListContents"/>
              <w:ind w:left="0"/>
              <w:rPr>
                <w:lang w:val="de-DE"/>
              </w:rPr>
            </w:pPr>
            <w:r w:rsidRPr="001B6FB2">
              <w:rPr>
                <w:lang w:val="de-DE"/>
              </w:rPr>
              <w:t>Wir betreten feuertrunken,</w:t>
            </w:r>
          </w:p>
          <w:p w14:paraId="1F6A32BD" w14:textId="77777777" w:rsidR="001B6FB2" w:rsidRPr="001B6FB2" w:rsidRDefault="001B6FB2" w:rsidP="001B6FB2">
            <w:pPr>
              <w:pStyle w:val="ListContents"/>
              <w:spacing w:after="283"/>
              <w:ind w:left="0"/>
              <w:rPr>
                <w:lang w:val="de-DE"/>
              </w:rPr>
            </w:pPr>
            <w:r w:rsidRPr="001B6FB2">
              <w:rPr>
                <w:lang w:val="de-DE"/>
              </w:rPr>
              <w:t>Himmlische, Dein Heiligtum.</w:t>
            </w:r>
          </w:p>
          <w:p w14:paraId="48294172" w14:textId="77777777" w:rsidR="001B6FB2" w:rsidRPr="001B6FB2" w:rsidRDefault="001B6FB2" w:rsidP="001B6FB2">
            <w:pPr>
              <w:pStyle w:val="ListContents"/>
              <w:ind w:left="0"/>
              <w:rPr>
                <w:lang w:val="de-DE"/>
              </w:rPr>
            </w:pPr>
            <w:r w:rsidRPr="001B6FB2">
              <w:rPr>
                <w:lang w:val="de-DE"/>
              </w:rPr>
              <w:t>Deine Zauber binden wieder,</w:t>
            </w:r>
          </w:p>
          <w:p w14:paraId="71C08282" w14:textId="77777777" w:rsidR="001B6FB2" w:rsidRPr="001B6FB2" w:rsidRDefault="001B6FB2" w:rsidP="001B6FB2">
            <w:pPr>
              <w:pStyle w:val="ListContents"/>
              <w:ind w:left="0"/>
              <w:rPr>
                <w:lang w:val="de-DE"/>
              </w:rPr>
            </w:pPr>
            <w:r w:rsidRPr="001B6FB2">
              <w:rPr>
                <w:lang w:val="de-DE"/>
              </w:rPr>
              <w:t>Was die Mode streng geteilt,</w:t>
            </w:r>
          </w:p>
          <w:p w14:paraId="015BBC1A" w14:textId="77777777" w:rsidR="001B6FB2" w:rsidRPr="001B6FB2" w:rsidRDefault="001B6FB2" w:rsidP="001B6FB2">
            <w:pPr>
              <w:pStyle w:val="ListContents"/>
              <w:ind w:left="0"/>
              <w:rPr>
                <w:lang w:val="de-DE"/>
              </w:rPr>
            </w:pPr>
            <w:r w:rsidRPr="001B6FB2">
              <w:rPr>
                <w:lang w:val="de-DE"/>
              </w:rPr>
              <w:t>Alle Menschen werden Brüder,</w:t>
            </w:r>
          </w:p>
          <w:p w14:paraId="374BE320" w14:textId="77777777" w:rsidR="001B6FB2" w:rsidRPr="001B6FB2" w:rsidRDefault="001B6FB2" w:rsidP="001B6FB2">
            <w:pPr>
              <w:pStyle w:val="ListContents"/>
              <w:spacing w:after="283"/>
              <w:ind w:left="0"/>
              <w:rPr>
                <w:lang w:val="de-DE"/>
              </w:rPr>
            </w:pPr>
            <w:r w:rsidRPr="001B6FB2">
              <w:rPr>
                <w:lang w:val="de-DE"/>
              </w:rPr>
              <w:t>Wo Dein sanfter Flügel weilt.</w:t>
            </w:r>
          </w:p>
          <w:p w14:paraId="75550682" w14:textId="77777777" w:rsidR="001B6FB2" w:rsidRPr="001B6FB2" w:rsidRDefault="001B6FB2" w:rsidP="001B6FB2">
            <w:pPr>
              <w:pStyle w:val="ListContents"/>
              <w:ind w:left="0"/>
              <w:rPr>
                <w:lang w:val="de-DE"/>
              </w:rPr>
            </w:pPr>
            <w:r w:rsidRPr="001B6FB2">
              <w:rPr>
                <w:lang w:val="de-DE"/>
              </w:rPr>
              <w:t xml:space="preserve">Wem der </w:t>
            </w:r>
            <w:proofErr w:type="spellStart"/>
            <w:r w:rsidRPr="001B6FB2">
              <w:rPr>
                <w:lang w:val="de-DE"/>
              </w:rPr>
              <w:t>grosse</w:t>
            </w:r>
            <w:proofErr w:type="spellEnd"/>
            <w:r w:rsidRPr="001B6FB2">
              <w:rPr>
                <w:lang w:val="de-DE"/>
              </w:rPr>
              <w:t xml:space="preserve"> Wurf gelungen,</w:t>
            </w:r>
          </w:p>
          <w:p w14:paraId="59E7A442" w14:textId="77777777" w:rsidR="001B6FB2" w:rsidRPr="001B6FB2" w:rsidRDefault="001B6FB2" w:rsidP="001B6FB2">
            <w:pPr>
              <w:pStyle w:val="ListContents"/>
              <w:ind w:left="0"/>
              <w:rPr>
                <w:lang w:val="de-DE"/>
              </w:rPr>
            </w:pPr>
            <w:r w:rsidRPr="001B6FB2">
              <w:rPr>
                <w:lang w:val="de-DE"/>
              </w:rPr>
              <w:t>Eines Freundes Freund zu sein,</w:t>
            </w:r>
          </w:p>
          <w:p w14:paraId="26955BB5" w14:textId="77777777" w:rsidR="001B6FB2" w:rsidRPr="001B6FB2" w:rsidRDefault="001B6FB2" w:rsidP="001B6FB2">
            <w:pPr>
              <w:pStyle w:val="ListContents"/>
              <w:ind w:left="0"/>
              <w:rPr>
                <w:lang w:val="de-DE"/>
              </w:rPr>
            </w:pPr>
            <w:r w:rsidRPr="001B6FB2">
              <w:rPr>
                <w:lang w:val="de-DE"/>
              </w:rPr>
              <w:t>Wer ein holdes Weib errungen,</w:t>
            </w:r>
          </w:p>
          <w:p w14:paraId="4AEBFF87" w14:textId="77777777" w:rsidR="001B6FB2" w:rsidRDefault="001B6FB2" w:rsidP="001B6FB2">
            <w:pPr>
              <w:pStyle w:val="ListContents"/>
              <w:spacing w:after="283"/>
              <w:ind w:left="0"/>
            </w:pPr>
            <w:r w:rsidRPr="001B6FB2">
              <w:rPr>
                <w:lang w:val="de-DE"/>
              </w:rPr>
              <w:t>Mische seinen Jubel ein</w:t>
            </w:r>
            <w:r w:rsidRPr="001B6FB2">
              <w:t>!</w:t>
            </w:r>
          </w:p>
        </w:tc>
        <w:tc>
          <w:tcPr>
            <w:tcW w:w="3638" w:type="dxa"/>
            <w:tcMar>
              <w:top w:w="120" w:type="dxa"/>
              <w:left w:w="120" w:type="dxa"/>
              <w:bottom w:w="120" w:type="dxa"/>
              <w:right w:w="120" w:type="dxa"/>
            </w:tcMar>
            <w:vAlign w:val="center"/>
          </w:tcPr>
          <w:p w14:paraId="5AB6B08A" w14:textId="77777777" w:rsidR="001B6FB2" w:rsidRPr="001B6FB2" w:rsidRDefault="001B6FB2" w:rsidP="001B6FB2">
            <w:pPr>
              <w:pStyle w:val="ListContents"/>
              <w:ind w:left="0"/>
              <w:rPr>
                <w:b/>
                <w:sz w:val="28"/>
                <w:szCs w:val="28"/>
              </w:rPr>
            </w:pPr>
            <w:r w:rsidRPr="001B6FB2">
              <w:rPr>
                <w:b/>
                <w:sz w:val="28"/>
                <w:szCs w:val="28"/>
              </w:rPr>
              <w:t>Óda na radost</w:t>
            </w:r>
          </w:p>
          <w:p w14:paraId="2D9F7773" w14:textId="5071890A" w:rsidR="001B6FB2" w:rsidRPr="001B6FB2" w:rsidRDefault="001B6FB2" w:rsidP="001B6FB2">
            <w:pPr>
              <w:pStyle w:val="ListContents"/>
              <w:spacing w:after="283"/>
              <w:ind w:left="0"/>
              <w:rPr>
                <w:i/>
                <w:sz w:val="20"/>
                <w:szCs w:val="20"/>
              </w:rPr>
            </w:pPr>
            <w:r w:rsidRPr="001B6FB2">
              <w:rPr>
                <w:i/>
                <w:sz w:val="20"/>
                <w:szCs w:val="20"/>
              </w:rPr>
              <w:t>do češtiny přeložil Pavel Eisner</w:t>
            </w:r>
          </w:p>
          <w:p w14:paraId="59B63E08" w14:textId="77777777" w:rsidR="001B6FB2" w:rsidRDefault="001B6FB2" w:rsidP="001B6FB2">
            <w:pPr>
              <w:pStyle w:val="ListContents"/>
              <w:ind w:left="0"/>
            </w:pPr>
            <w:r>
              <w:t>Radosti, ty jiskro boží,</w:t>
            </w:r>
          </w:p>
          <w:p w14:paraId="3F76AF25" w14:textId="77777777" w:rsidR="001B6FB2" w:rsidRDefault="001B6FB2" w:rsidP="001B6FB2">
            <w:pPr>
              <w:pStyle w:val="ListContents"/>
              <w:ind w:left="0"/>
            </w:pPr>
            <w:r>
              <w:t>dcero, již nám ráj dal sám!</w:t>
            </w:r>
          </w:p>
          <w:p w14:paraId="4729EA0B" w14:textId="77777777" w:rsidR="001B6FB2" w:rsidRDefault="001B6FB2" w:rsidP="001B6FB2">
            <w:pPr>
              <w:pStyle w:val="ListContents"/>
              <w:ind w:left="0"/>
            </w:pPr>
            <w:r>
              <w:t>Srdce vzňaté žárem touží,</w:t>
            </w:r>
          </w:p>
          <w:p w14:paraId="2E048C67" w14:textId="77777777" w:rsidR="001B6FB2" w:rsidRDefault="001B6FB2" w:rsidP="001B6FB2">
            <w:pPr>
              <w:pStyle w:val="ListContents"/>
              <w:spacing w:after="283"/>
              <w:ind w:left="0"/>
            </w:pPr>
            <w:r>
              <w:t>nebeský tvůj krásy chrám.</w:t>
            </w:r>
          </w:p>
          <w:p w14:paraId="7F8B0E2D" w14:textId="77777777" w:rsidR="001B6FB2" w:rsidRDefault="001B6FB2" w:rsidP="001B6FB2">
            <w:pPr>
              <w:pStyle w:val="ListContents"/>
              <w:ind w:left="0"/>
            </w:pPr>
            <w:r>
              <w:t xml:space="preserve">Kouzlo tvé teď opět </w:t>
            </w:r>
            <w:proofErr w:type="spellStart"/>
            <w:r>
              <w:t>víže</w:t>
            </w:r>
            <w:proofErr w:type="spellEnd"/>
            <w:r>
              <w:t>,</w:t>
            </w:r>
          </w:p>
          <w:p w14:paraId="14ABCE7C" w14:textId="77777777" w:rsidR="001B6FB2" w:rsidRDefault="001B6FB2" w:rsidP="001B6FB2">
            <w:pPr>
              <w:pStyle w:val="ListContents"/>
              <w:ind w:left="0"/>
            </w:pPr>
            <w:r>
              <w:t>co kdy čas tak dělil rád,</w:t>
            </w:r>
          </w:p>
          <w:p w14:paraId="1E1D2186" w14:textId="77777777" w:rsidR="001B6FB2" w:rsidRDefault="001B6FB2" w:rsidP="001B6FB2">
            <w:pPr>
              <w:pStyle w:val="ListContents"/>
              <w:ind w:left="0"/>
            </w:pPr>
            <w:r>
              <w:t>zástup lidstva sbratřen blíže</w:t>
            </w:r>
          </w:p>
          <w:p w14:paraId="5E9BC72D" w14:textId="77777777" w:rsidR="001B6FB2" w:rsidRDefault="001B6FB2" w:rsidP="001B6FB2">
            <w:pPr>
              <w:pStyle w:val="ListContents"/>
              <w:spacing w:after="283"/>
              <w:ind w:left="0"/>
            </w:pPr>
            <w:r>
              <w:t>cítí van tvých křídel vát.</w:t>
            </w:r>
          </w:p>
          <w:p w14:paraId="1934FDB7" w14:textId="77777777" w:rsidR="001B6FB2" w:rsidRDefault="001B6FB2" w:rsidP="001B6FB2">
            <w:pPr>
              <w:pStyle w:val="ListContents"/>
              <w:ind w:left="0"/>
            </w:pPr>
            <w:r>
              <w:t>Komu štěstí v žití přálo,</w:t>
            </w:r>
          </w:p>
          <w:p w14:paraId="20F60C55" w14:textId="77777777" w:rsidR="001B6FB2" w:rsidRDefault="001B6FB2" w:rsidP="001B6FB2">
            <w:pPr>
              <w:pStyle w:val="ListContents"/>
              <w:ind w:left="0"/>
            </w:pPr>
            <w:r>
              <w:t>v příteli svůj štít že máš,</w:t>
            </w:r>
          </w:p>
          <w:p w14:paraId="1A43CADC" w14:textId="77777777" w:rsidR="001B6FB2" w:rsidRDefault="001B6FB2" w:rsidP="001B6FB2">
            <w:pPr>
              <w:pStyle w:val="ListContents"/>
              <w:ind w:left="0"/>
            </w:pPr>
            <w:r>
              <w:t>komu vnadnou ženu dalo,</w:t>
            </w:r>
          </w:p>
          <w:p w14:paraId="35CA1351" w14:textId="77777777" w:rsidR="001B6FB2" w:rsidRDefault="001B6FB2" w:rsidP="001B6FB2">
            <w:pPr>
              <w:pStyle w:val="ListContents"/>
              <w:spacing w:after="283"/>
              <w:ind w:left="0"/>
            </w:pPr>
            <w:r>
              <w:t xml:space="preserve">mísit pojď se v </w:t>
            </w:r>
            <w:proofErr w:type="gramStart"/>
            <w:r>
              <w:t>jásot</w:t>
            </w:r>
            <w:proofErr w:type="gramEnd"/>
            <w:r>
              <w:t xml:space="preserve"> náš!</w:t>
            </w:r>
          </w:p>
        </w:tc>
      </w:tr>
    </w:tbl>
    <w:p w14:paraId="6423EA0B" w14:textId="77777777" w:rsidR="001B6FB2" w:rsidRPr="001C4E7F" w:rsidRDefault="001B6FB2">
      <w:pPr>
        <w:spacing w:after="160" w:line="259" w:lineRule="auto"/>
        <w:rPr>
          <w:bCs/>
          <w:sz w:val="20"/>
          <w:szCs w:val="20"/>
        </w:rPr>
      </w:pPr>
      <w:r>
        <w:rPr>
          <w:sz w:val="20"/>
          <w:szCs w:val="20"/>
        </w:rPr>
        <w:br w:type="page"/>
      </w:r>
    </w:p>
    <w:p w14:paraId="7CE506D4" w14:textId="54E22D83" w:rsidR="00E94B56" w:rsidRDefault="00E94B56" w:rsidP="001C4E7F">
      <w:pPr>
        <w:rPr>
          <w:b/>
          <w:sz w:val="24"/>
          <w:szCs w:val="24"/>
        </w:rPr>
      </w:pPr>
      <w:r w:rsidRPr="00E94B56">
        <w:rPr>
          <w:b/>
          <w:sz w:val="24"/>
          <w:szCs w:val="24"/>
        </w:rPr>
        <w:lastRenderedPageBreak/>
        <w:t>Zadání</w:t>
      </w:r>
      <w:r w:rsidR="001C4E7F">
        <w:rPr>
          <w:b/>
          <w:sz w:val="24"/>
          <w:szCs w:val="24"/>
        </w:rPr>
        <w:t>:</w:t>
      </w:r>
    </w:p>
    <w:p w14:paraId="0D113E8B" w14:textId="77777777" w:rsidR="00E94B56" w:rsidRPr="00E94B56" w:rsidRDefault="00E94B56" w:rsidP="00E94B56">
      <w:pPr>
        <w:ind w:left="360"/>
        <w:rPr>
          <w:b/>
          <w:sz w:val="24"/>
          <w:szCs w:val="24"/>
        </w:rPr>
      </w:pPr>
    </w:p>
    <w:p w14:paraId="7943E188" w14:textId="6406B23F" w:rsidR="00E94B56" w:rsidRPr="001C4E7F" w:rsidRDefault="00E94B56" w:rsidP="00D1564E">
      <w:pPr>
        <w:pStyle w:val="Odstavecseseznamem"/>
        <w:numPr>
          <w:ilvl w:val="0"/>
          <w:numId w:val="15"/>
        </w:numPr>
        <w:spacing w:after="200" w:line="360" w:lineRule="auto"/>
        <w:rPr>
          <w:sz w:val="24"/>
          <w:szCs w:val="24"/>
        </w:rPr>
      </w:pPr>
      <w:r w:rsidRPr="001C4E7F">
        <w:rPr>
          <w:sz w:val="24"/>
          <w:szCs w:val="24"/>
        </w:rPr>
        <w:t>Poslechněte si následující text o symbolech a měně EU</w:t>
      </w:r>
      <w:r w:rsidR="001C4E7F">
        <w:rPr>
          <w:sz w:val="24"/>
          <w:szCs w:val="24"/>
        </w:rPr>
        <w:t>.</w:t>
      </w:r>
    </w:p>
    <w:p w14:paraId="3C301B9D" w14:textId="6FF10B0D" w:rsidR="00E94B56" w:rsidRPr="001C4E7F" w:rsidRDefault="00E94B56" w:rsidP="00D1564E">
      <w:pPr>
        <w:pStyle w:val="Odstavecseseznamem"/>
        <w:numPr>
          <w:ilvl w:val="0"/>
          <w:numId w:val="15"/>
        </w:numPr>
        <w:spacing w:after="200" w:line="360" w:lineRule="auto"/>
        <w:rPr>
          <w:sz w:val="24"/>
          <w:szCs w:val="24"/>
        </w:rPr>
      </w:pPr>
      <w:r w:rsidRPr="001C4E7F">
        <w:rPr>
          <w:sz w:val="24"/>
          <w:szCs w:val="24"/>
        </w:rPr>
        <w:t>Samostatně si přečtěte text a vypište si slova, kterým nerozumíte</w:t>
      </w:r>
      <w:r w:rsidR="001C4E7F">
        <w:rPr>
          <w:sz w:val="24"/>
          <w:szCs w:val="24"/>
        </w:rPr>
        <w:t>.</w:t>
      </w:r>
    </w:p>
    <w:p w14:paraId="1CA01D98" w14:textId="0D41EEB5" w:rsidR="00E94B56" w:rsidRPr="001C4E7F" w:rsidRDefault="001C4E7F" w:rsidP="00D1564E">
      <w:pPr>
        <w:pStyle w:val="Odstavecseseznamem"/>
        <w:numPr>
          <w:ilvl w:val="0"/>
          <w:numId w:val="15"/>
        </w:numPr>
        <w:spacing w:after="200" w:line="360" w:lineRule="auto"/>
        <w:rPr>
          <w:sz w:val="24"/>
          <w:szCs w:val="24"/>
        </w:rPr>
      </w:pPr>
      <w:r w:rsidRPr="001C4E7F">
        <w:rPr>
          <w:sz w:val="24"/>
          <w:szCs w:val="24"/>
        </w:rPr>
        <w:t>Sestavte si p</w:t>
      </w:r>
      <w:r w:rsidR="00E94B56" w:rsidRPr="001C4E7F">
        <w:rPr>
          <w:sz w:val="24"/>
          <w:szCs w:val="24"/>
        </w:rPr>
        <w:t>racovní skupinky a vyhledejte neznámá slova</w:t>
      </w:r>
      <w:r>
        <w:rPr>
          <w:sz w:val="24"/>
          <w:szCs w:val="24"/>
        </w:rPr>
        <w:t>.</w:t>
      </w:r>
    </w:p>
    <w:p w14:paraId="459C159A" w14:textId="77777777" w:rsidR="00E94B56" w:rsidRPr="001C4E7F" w:rsidRDefault="00E94B56" w:rsidP="00D1564E">
      <w:pPr>
        <w:pStyle w:val="Odstavecseseznamem"/>
        <w:numPr>
          <w:ilvl w:val="0"/>
          <w:numId w:val="15"/>
        </w:numPr>
        <w:spacing w:after="200" w:line="360" w:lineRule="auto"/>
        <w:rPr>
          <w:sz w:val="24"/>
          <w:szCs w:val="24"/>
        </w:rPr>
      </w:pPr>
      <w:r w:rsidRPr="001C4E7F">
        <w:rPr>
          <w:sz w:val="24"/>
          <w:szCs w:val="24"/>
        </w:rPr>
        <w:t xml:space="preserve">Ve kterých zemích je jako oficiální měna zavedeno euro? </w:t>
      </w:r>
    </w:p>
    <w:p w14:paraId="0FF5966E" w14:textId="5A4E9DB0" w:rsidR="00E94B56" w:rsidRPr="001C4E7F" w:rsidRDefault="00E94B56" w:rsidP="00D1564E">
      <w:pPr>
        <w:pStyle w:val="Odstavecseseznamem"/>
        <w:numPr>
          <w:ilvl w:val="0"/>
          <w:numId w:val="15"/>
        </w:numPr>
        <w:spacing w:after="200" w:line="360" w:lineRule="auto"/>
        <w:rPr>
          <w:sz w:val="24"/>
          <w:szCs w:val="24"/>
        </w:rPr>
      </w:pPr>
      <w:r w:rsidRPr="001C4E7F">
        <w:rPr>
          <w:sz w:val="24"/>
          <w:szCs w:val="24"/>
        </w:rPr>
        <w:t xml:space="preserve">Kdo je autorem básně, kterou Beethoven zhudebnil? </w:t>
      </w:r>
      <w:r w:rsidRPr="001C4E7F">
        <w:rPr>
          <w:sz w:val="24"/>
          <w:szCs w:val="24"/>
        </w:rPr>
        <w:br/>
        <w:t xml:space="preserve">V čem </w:t>
      </w:r>
      <w:r w:rsidR="001E02E4" w:rsidRPr="001C4E7F">
        <w:rPr>
          <w:sz w:val="24"/>
          <w:szCs w:val="24"/>
        </w:rPr>
        <w:t>spočívá v básni</w:t>
      </w:r>
      <w:r w:rsidRPr="001C4E7F">
        <w:rPr>
          <w:sz w:val="24"/>
          <w:szCs w:val="24"/>
        </w:rPr>
        <w:t xml:space="preserve"> poselství pro EU?</w:t>
      </w:r>
    </w:p>
    <w:p w14:paraId="5B98B980" w14:textId="77777777" w:rsidR="00E94B56" w:rsidRPr="001C4E7F" w:rsidRDefault="00E94B56" w:rsidP="00D1564E">
      <w:pPr>
        <w:pStyle w:val="Odstavecseseznamem"/>
        <w:numPr>
          <w:ilvl w:val="0"/>
          <w:numId w:val="15"/>
        </w:numPr>
        <w:spacing w:after="200" w:line="360" w:lineRule="auto"/>
        <w:rPr>
          <w:sz w:val="24"/>
          <w:szCs w:val="24"/>
        </w:rPr>
      </w:pPr>
      <w:r w:rsidRPr="001C4E7F">
        <w:rPr>
          <w:sz w:val="24"/>
          <w:szCs w:val="24"/>
        </w:rPr>
        <w:t>Vyposlechněte si evropskou hymnu společně.</w:t>
      </w:r>
    </w:p>
    <w:p w14:paraId="2BA91207" w14:textId="77777777" w:rsidR="001B6FB2" w:rsidRDefault="001B6FB2" w:rsidP="001B6FB2">
      <w:pPr>
        <w:spacing w:after="160" w:line="259" w:lineRule="auto"/>
      </w:pPr>
      <w:r>
        <w:br w:type="page"/>
      </w:r>
    </w:p>
    <w:p w14:paraId="3E11E084" w14:textId="662E9B52" w:rsidR="001B6FB2" w:rsidRPr="001B6FB2" w:rsidRDefault="001B6FB2" w:rsidP="001B6FB2">
      <w:pPr>
        <w:pStyle w:val="Nadpis2"/>
      </w:pPr>
      <w:bookmarkStart w:id="13" w:name="_Toc63153764"/>
      <w:proofErr w:type="spellStart"/>
      <w:r w:rsidRPr="001B6FB2">
        <w:lastRenderedPageBreak/>
        <w:t>Organe</w:t>
      </w:r>
      <w:proofErr w:type="spellEnd"/>
      <w:r w:rsidRPr="001B6FB2">
        <w:t xml:space="preserve"> </w:t>
      </w:r>
      <w:proofErr w:type="spellStart"/>
      <w:r w:rsidRPr="001B6FB2">
        <w:t>und</w:t>
      </w:r>
      <w:proofErr w:type="spellEnd"/>
      <w:r w:rsidRPr="001B6FB2">
        <w:t xml:space="preserve"> </w:t>
      </w:r>
      <w:proofErr w:type="spellStart"/>
      <w:r w:rsidRPr="001B6FB2">
        <w:t>Institutionen</w:t>
      </w:r>
      <w:proofErr w:type="spellEnd"/>
      <w:r w:rsidRPr="001B6FB2">
        <w:t xml:space="preserve"> der EU</w:t>
      </w:r>
      <w:bookmarkEnd w:id="13"/>
      <w:r>
        <w:br/>
      </w:r>
    </w:p>
    <w:p w14:paraId="69C7CB52" w14:textId="77777777" w:rsidR="001B6FB2" w:rsidRPr="00BB5E2E" w:rsidRDefault="001B6FB2" w:rsidP="001B6FB2"/>
    <w:p w14:paraId="6F022C4B" w14:textId="2844CE44" w:rsidR="00E94B56" w:rsidRPr="00BA2363" w:rsidRDefault="00E94B56" w:rsidP="00BA2363">
      <w:pPr>
        <w:pStyle w:val="Bezmezer"/>
        <w:ind w:firstLine="0"/>
        <w:rPr>
          <w:b/>
          <w:lang w:val="cs-CZ"/>
        </w:rPr>
      </w:pPr>
      <w:r w:rsidRPr="00B44362">
        <w:rPr>
          <w:b/>
          <w:lang w:val="cs-CZ"/>
        </w:rPr>
        <w:t>Vazba na ŠVP</w:t>
      </w:r>
      <w:r w:rsidR="00BA2363">
        <w:rPr>
          <w:b/>
          <w:lang w:val="cs-CZ"/>
        </w:rPr>
        <w:t>:</w:t>
      </w:r>
    </w:p>
    <w:p w14:paraId="61A5AC41" w14:textId="3CC23D4D" w:rsidR="00E94B56" w:rsidRPr="00A3250C" w:rsidRDefault="00A3250C" w:rsidP="001C4E7F">
      <w:pPr>
        <w:pStyle w:val="Bezmezer"/>
        <w:ind w:firstLine="0"/>
        <w:rPr>
          <w:lang w:val="cs-CZ"/>
        </w:rPr>
      </w:pPr>
      <w:r>
        <w:rPr>
          <w:lang w:val="cs-CZ"/>
        </w:rPr>
        <w:t>D</w:t>
      </w:r>
      <w:r w:rsidR="00E94B56" w:rsidRPr="00A3250C">
        <w:rPr>
          <w:lang w:val="cs-CZ"/>
        </w:rPr>
        <w:t xml:space="preserve">emokracie ve správě a výstavbě organizace celé Evropské unie je v úzkém kontextu s tematickým celkem </w:t>
      </w:r>
      <w:r>
        <w:rPr>
          <w:lang w:val="cs-CZ"/>
        </w:rPr>
        <w:t>„</w:t>
      </w:r>
      <w:r w:rsidR="00E94B56" w:rsidRPr="00A3250C">
        <w:rPr>
          <w:lang w:val="cs-CZ"/>
        </w:rPr>
        <w:t>Současnost a budoucnost</w:t>
      </w:r>
      <w:r>
        <w:rPr>
          <w:lang w:val="cs-CZ"/>
        </w:rPr>
        <w:t>“</w:t>
      </w:r>
      <w:r w:rsidR="00E94B56" w:rsidRPr="00A3250C">
        <w:rPr>
          <w:lang w:val="cs-CZ"/>
        </w:rPr>
        <w:t>, neboť škola vychovává žáky, kteří mohou v budoucnu najít uplatnění i v nějaké zemi, která je členem EU a dává jistotu a možnosti plnému osobnostnímu růstu</w:t>
      </w:r>
      <w:r w:rsidR="008B5E61">
        <w:rPr>
          <w:lang w:val="cs-CZ"/>
        </w:rPr>
        <w:t>.</w:t>
      </w:r>
    </w:p>
    <w:p w14:paraId="2BCE1EEB" w14:textId="72DFFC55" w:rsidR="00E94B56" w:rsidRPr="00A3250C" w:rsidRDefault="00A3250C" w:rsidP="001C4E7F">
      <w:pPr>
        <w:pStyle w:val="Bezmezer"/>
        <w:ind w:firstLine="0"/>
        <w:rPr>
          <w:lang w:val="cs-CZ"/>
        </w:rPr>
      </w:pPr>
      <w:r>
        <w:rPr>
          <w:lang w:val="cs-CZ"/>
        </w:rPr>
        <w:t>K</w:t>
      </w:r>
      <w:r w:rsidR="00E94B56" w:rsidRPr="00A3250C">
        <w:rPr>
          <w:lang w:val="cs-CZ"/>
        </w:rPr>
        <w:t>aždý jedinec by se měl umět orientovat v právech a povinnostech evropského občana</w:t>
      </w:r>
    </w:p>
    <w:p w14:paraId="416A2F42" w14:textId="77777777" w:rsidR="00E94B56" w:rsidRPr="00A3250C" w:rsidRDefault="00E94B56" w:rsidP="00E94B56">
      <w:pPr>
        <w:pStyle w:val="Bezmezer"/>
        <w:rPr>
          <w:lang w:val="cs-CZ"/>
        </w:rPr>
      </w:pPr>
    </w:p>
    <w:p w14:paraId="72E4609A" w14:textId="6FA08E07" w:rsidR="00A3250C" w:rsidRPr="00BA2363" w:rsidRDefault="00E94B56" w:rsidP="00BA2363">
      <w:pPr>
        <w:pStyle w:val="Bezmezer"/>
        <w:ind w:firstLine="0"/>
        <w:rPr>
          <w:b/>
          <w:lang w:val="cs-CZ"/>
        </w:rPr>
      </w:pPr>
      <w:r w:rsidRPr="00A3250C">
        <w:rPr>
          <w:b/>
          <w:lang w:val="cs-CZ"/>
        </w:rPr>
        <w:t>Organizační formy a metody práce</w:t>
      </w:r>
      <w:r w:rsidR="00BA2363">
        <w:rPr>
          <w:b/>
          <w:lang w:val="cs-CZ"/>
        </w:rPr>
        <w:t>:</w:t>
      </w:r>
    </w:p>
    <w:p w14:paraId="0E9FC03A" w14:textId="77777777" w:rsidR="00E94B56" w:rsidRPr="00A3250C" w:rsidRDefault="00E94B56" w:rsidP="00D1564E">
      <w:pPr>
        <w:pStyle w:val="Bezmezer"/>
        <w:numPr>
          <w:ilvl w:val="0"/>
          <w:numId w:val="16"/>
        </w:numPr>
        <w:rPr>
          <w:lang w:val="cs-CZ"/>
        </w:rPr>
      </w:pPr>
      <w:r w:rsidRPr="00A3250C">
        <w:rPr>
          <w:lang w:val="cs-CZ"/>
        </w:rPr>
        <w:t>poslech textu</w:t>
      </w:r>
    </w:p>
    <w:p w14:paraId="219E2BE4" w14:textId="77777777" w:rsidR="00E94B56" w:rsidRPr="00A3250C" w:rsidRDefault="00E94B56" w:rsidP="00D1564E">
      <w:pPr>
        <w:pStyle w:val="Bezmezer"/>
        <w:numPr>
          <w:ilvl w:val="0"/>
          <w:numId w:val="16"/>
        </w:numPr>
        <w:rPr>
          <w:lang w:val="cs-CZ"/>
        </w:rPr>
      </w:pPr>
      <w:r w:rsidRPr="00A3250C">
        <w:rPr>
          <w:lang w:val="cs-CZ"/>
        </w:rPr>
        <w:t>čtení textu s porozuměním v pomalejším tempu</w:t>
      </w:r>
    </w:p>
    <w:p w14:paraId="4C0693DB" w14:textId="77777777" w:rsidR="00E94B56" w:rsidRPr="00A3250C" w:rsidRDefault="00E94B56" w:rsidP="00D1564E">
      <w:pPr>
        <w:pStyle w:val="Bezmezer"/>
        <w:numPr>
          <w:ilvl w:val="0"/>
          <w:numId w:val="16"/>
        </w:numPr>
        <w:rPr>
          <w:lang w:val="cs-CZ"/>
        </w:rPr>
      </w:pPr>
      <w:r w:rsidRPr="00A3250C">
        <w:rPr>
          <w:lang w:val="cs-CZ"/>
        </w:rPr>
        <w:t>kooperativní výuka</w:t>
      </w:r>
    </w:p>
    <w:p w14:paraId="33632415" w14:textId="77777777" w:rsidR="00E94B56" w:rsidRPr="00A3250C" w:rsidRDefault="00E94B56" w:rsidP="00D1564E">
      <w:pPr>
        <w:pStyle w:val="Bezmezer"/>
        <w:numPr>
          <w:ilvl w:val="0"/>
          <w:numId w:val="16"/>
        </w:numPr>
        <w:rPr>
          <w:lang w:val="cs-CZ"/>
        </w:rPr>
      </w:pPr>
      <w:r w:rsidRPr="00A3250C">
        <w:rPr>
          <w:lang w:val="cs-CZ"/>
        </w:rPr>
        <w:t>samostatná práce žáků</w:t>
      </w:r>
    </w:p>
    <w:p w14:paraId="05A7012A" w14:textId="77777777" w:rsidR="00A3250C" w:rsidRPr="00A3250C" w:rsidRDefault="00A3250C" w:rsidP="00E94B56">
      <w:pPr>
        <w:pStyle w:val="Bezmezer"/>
        <w:rPr>
          <w:lang w:val="cs-CZ"/>
        </w:rPr>
      </w:pPr>
    </w:p>
    <w:p w14:paraId="3E5AE490" w14:textId="7D759927" w:rsidR="00A3250C" w:rsidRPr="00BA2363" w:rsidRDefault="00E94B56" w:rsidP="00BA2363">
      <w:pPr>
        <w:pStyle w:val="Bezmezer"/>
        <w:ind w:firstLine="0"/>
        <w:rPr>
          <w:b/>
          <w:lang w:val="cs-CZ"/>
        </w:rPr>
      </w:pPr>
      <w:r w:rsidRPr="00A3250C">
        <w:rPr>
          <w:b/>
          <w:lang w:val="cs-CZ"/>
        </w:rPr>
        <w:t>Pomůcky</w:t>
      </w:r>
      <w:r w:rsidR="00BA2363">
        <w:rPr>
          <w:b/>
          <w:lang w:val="cs-CZ"/>
        </w:rPr>
        <w:t>:</w:t>
      </w:r>
    </w:p>
    <w:p w14:paraId="3436EB28" w14:textId="77777777" w:rsidR="00E94B56" w:rsidRPr="00A3250C" w:rsidRDefault="00E94B56" w:rsidP="00D1564E">
      <w:pPr>
        <w:pStyle w:val="Bezmezer"/>
        <w:numPr>
          <w:ilvl w:val="0"/>
          <w:numId w:val="17"/>
        </w:numPr>
        <w:rPr>
          <w:lang w:val="cs-CZ"/>
        </w:rPr>
      </w:pPr>
      <w:r w:rsidRPr="00A3250C">
        <w:rPr>
          <w:lang w:val="cs-CZ"/>
        </w:rPr>
        <w:t>text</w:t>
      </w:r>
    </w:p>
    <w:p w14:paraId="39E83785" w14:textId="77777777" w:rsidR="00E94B56" w:rsidRPr="00A3250C" w:rsidRDefault="00E94B56" w:rsidP="00D1564E">
      <w:pPr>
        <w:pStyle w:val="Bezmezer"/>
        <w:numPr>
          <w:ilvl w:val="0"/>
          <w:numId w:val="17"/>
        </w:numPr>
        <w:rPr>
          <w:lang w:val="cs-CZ"/>
        </w:rPr>
      </w:pPr>
      <w:r w:rsidRPr="00A3250C">
        <w:rPr>
          <w:lang w:val="cs-CZ"/>
        </w:rPr>
        <w:t>audiopřehrávač</w:t>
      </w:r>
    </w:p>
    <w:p w14:paraId="1CA6C8ED" w14:textId="77777777" w:rsidR="00E94B56" w:rsidRPr="00E94B56" w:rsidRDefault="00E94B56" w:rsidP="001C4E7F">
      <w:pPr>
        <w:pStyle w:val="Bezmezer"/>
        <w:ind w:firstLine="0"/>
      </w:pPr>
    </w:p>
    <w:p w14:paraId="4576FD3F" w14:textId="23815BB0" w:rsidR="00E94B56" w:rsidRPr="001E02E4" w:rsidRDefault="00E94B56" w:rsidP="001C4E7F">
      <w:pPr>
        <w:pStyle w:val="Bezmezer"/>
        <w:ind w:firstLine="0"/>
        <w:rPr>
          <w:b/>
          <w:lang w:val="cs-CZ"/>
        </w:rPr>
      </w:pPr>
      <w:r w:rsidRPr="001E02E4">
        <w:rPr>
          <w:b/>
          <w:lang w:val="cs-CZ"/>
        </w:rPr>
        <w:t>Cíl</w:t>
      </w:r>
      <w:r w:rsidR="00BA2363">
        <w:rPr>
          <w:b/>
          <w:lang w:val="cs-CZ"/>
        </w:rPr>
        <w:t>:</w:t>
      </w:r>
    </w:p>
    <w:p w14:paraId="00DE28DE" w14:textId="77777777" w:rsidR="00E94B56" w:rsidRPr="001E02E4" w:rsidRDefault="00E94B56" w:rsidP="00D1564E">
      <w:pPr>
        <w:pStyle w:val="Bezmezer"/>
        <w:numPr>
          <w:ilvl w:val="0"/>
          <w:numId w:val="18"/>
        </w:numPr>
        <w:rPr>
          <w:lang w:val="cs-CZ"/>
        </w:rPr>
      </w:pPr>
      <w:r w:rsidRPr="001E02E4">
        <w:rPr>
          <w:lang w:val="cs-CZ"/>
        </w:rPr>
        <w:t>poslech</w:t>
      </w:r>
    </w:p>
    <w:p w14:paraId="65D26AFE" w14:textId="77777777" w:rsidR="00E94B56" w:rsidRPr="001E02E4" w:rsidRDefault="00E94B56" w:rsidP="00D1564E">
      <w:pPr>
        <w:pStyle w:val="Bezmezer"/>
        <w:numPr>
          <w:ilvl w:val="0"/>
          <w:numId w:val="18"/>
        </w:numPr>
        <w:rPr>
          <w:lang w:val="cs-CZ"/>
        </w:rPr>
      </w:pPr>
      <w:r w:rsidRPr="001E02E4">
        <w:rPr>
          <w:lang w:val="cs-CZ"/>
        </w:rPr>
        <w:t xml:space="preserve">porozumění významu existence Listiny základních lidských práv a svobod </w:t>
      </w:r>
    </w:p>
    <w:p w14:paraId="545F81C4" w14:textId="77777777" w:rsidR="00E94B56" w:rsidRPr="001E02E4" w:rsidRDefault="00E94B56" w:rsidP="00D1564E">
      <w:pPr>
        <w:pStyle w:val="Bezmezer"/>
        <w:numPr>
          <w:ilvl w:val="0"/>
          <w:numId w:val="18"/>
        </w:numPr>
        <w:rPr>
          <w:lang w:val="cs-CZ"/>
        </w:rPr>
      </w:pPr>
      <w:r w:rsidRPr="001E02E4">
        <w:rPr>
          <w:lang w:val="cs-CZ"/>
        </w:rPr>
        <w:t>pochopení důležitosti členství ČR v Evropské unii</w:t>
      </w:r>
    </w:p>
    <w:p w14:paraId="6F509CFC" w14:textId="77777777" w:rsidR="001B6FB2" w:rsidRPr="001E02E4" w:rsidRDefault="001B6FB2" w:rsidP="001B6FB2">
      <w:pPr>
        <w:spacing w:after="160" w:line="259" w:lineRule="auto"/>
      </w:pPr>
      <w:r w:rsidRPr="001E02E4">
        <w:br w:type="page"/>
      </w:r>
    </w:p>
    <w:p w14:paraId="51C160C0" w14:textId="77777777" w:rsidR="00DE5DB2" w:rsidRPr="00737FD1" w:rsidRDefault="00DE5DB2" w:rsidP="00DE5DB2">
      <w:pPr>
        <w:pStyle w:val="Bezmezer"/>
        <w:ind w:firstLine="0"/>
        <w:rPr>
          <w:b/>
          <w:lang w:val="cs-CZ"/>
        </w:rPr>
      </w:pPr>
      <w:r w:rsidRPr="00737FD1">
        <w:rPr>
          <w:b/>
          <w:lang w:val="cs-CZ"/>
        </w:rPr>
        <w:lastRenderedPageBreak/>
        <w:t>Přečtěte si následující text:</w:t>
      </w:r>
    </w:p>
    <w:p w14:paraId="02A99061" w14:textId="77777777" w:rsidR="00DE5DB2" w:rsidRPr="00737FD1" w:rsidRDefault="00DE5DB2" w:rsidP="00DE5DB2">
      <w:pPr>
        <w:spacing w:after="160" w:line="259" w:lineRule="auto"/>
        <w:rPr>
          <w:bCs/>
          <w:sz w:val="24"/>
          <w:szCs w:val="24"/>
          <w:lang w:val="de-DE"/>
        </w:rPr>
      </w:pPr>
    </w:p>
    <w:p w14:paraId="6E3B53E7" w14:textId="25097D32" w:rsidR="00A3000E" w:rsidRPr="001F4325" w:rsidRDefault="00A3000E" w:rsidP="001F4325">
      <w:pPr>
        <w:pStyle w:val="Bezmezer"/>
        <w:ind w:firstLine="0"/>
        <w:rPr>
          <w:b/>
          <w:color w:val="202124"/>
        </w:rPr>
      </w:pPr>
      <w:r w:rsidRPr="00A3000E">
        <w:rPr>
          <w:b/>
          <w:color w:val="202124"/>
        </w:rPr>
        <w:t>Organe und Institutionen der EU</w:t>
      </w:r>
    </w:p>
    <w:p w14:paraId="750EBD53" w14:textId="77777777" w:rsidR="00A3000E" w:rsidRPr="00A3000E" w:rsidRDefault="00A3000E" w:rsidP="00BA2363">
      <w:pPr>
        <w:pStyle w:val="Bezmezer"/>
        <w:ind w:firstLine="0"/>
        <w:rPr>
          <w:color w:val="202124"/>
        </w:rPr>
      </w:pPr>
      <w:r w:rsidRPr="00A3000E">
        <w:rPr>
          <w:color w:val="202124"/>
        </w:rPr>
        <w:t>Die Europäische Union kümmert sich um ganz viele Dinge. Sie hat besondere Rechte und stellt Regeln auf, die für alle Mitgliedstaaten gelten. Es ist ein demokratisches Handeln.</w:t>
      </w:r>
    </w:p>
    <w:p w14:paraId="51821575" w14:textId="77777777" w:rsidR="00A3000E" w:rsidRPr="00A3000E" w:rsidRDefault="00A3000E" w:rsidP="00BA2363">
      <w:pPr>
        <w:pStyle w:val="Bezmezer"/>
        <w:ind w:firstLine="0"/>
        <w:rPr>
          <w:color w:val="202124"/>
        </w:rPr>
      </w:pPr>
      <w:r w:rsidRPr="00A3000E">
        <w:rPr>
          <w:color w:val="202124"/>
        </w:rPr>
        <w:t>Bei verschiedenen Ländern und so vielen Menschen ist das natürlich nicht immer leicht. Darum gibt es für eine große Ländergemeinschaft, wie die Europäische Union ist, bestimmte Einrichtungen, die die Regeln festlegen und darauf achten, dass die eingehalten werden.</w:t>
      </w:r>
    </w:p>
    <w:p w14:paraId="067E1089" w14:textId="77777777" w:rsidR="00A3000E" w:rsidRPr="00A3000E" w:rsidRDefault="00A3000E" w:rsidP="00A3000E">
      <w:pPr>
        <w:pStyle w:val="Bezmezer"/>
        <w:rPr>
          <w:color w:val="202124"/>
        </w:rPr>
      </w:pPr>
    </w:p>
    <w:p w14:paraId="7E4DF1B9" w14:textId="7814A9EC" w:rsidR="00A3000E" w:rsidRPr="00A3000E" w:rsidRDefault="00A3000E" w:rsidP="001F4325">
      <w:pPr>
        <w:pStyle w:val="Bezmezer"/>
        <w:ind w:firstLine="0"/>
        <w:rPr>
          <w:b/>
          <w:color w:val="202124"/>
        </w:rPr>
      </w:pPr>
      <w:r w:rsidRPr="00A3000E">
        <w:rPr>
          <w:b/>
          <w:color w:val="202124"/>
        </w:rPr>
        <w:t>Die Organe der EU</w:t>
      </w:r>
    </w:p>
    <w:p w14:paraId="3D2B6A30" w14:textId="77777777" w:rsidR="001B6FB2" w:rsidRPr="00DE5DB2" w:rsidRDefault="001B6FB2" w:rsidP="001C4E7F">
      <w:pPr>
        <w:pStyle w:val="Bezmezer"/>
        <w:numPr>
          <w:ilvl w:val="0"/>
          <w:numId w:val="4"/>
        </w:numPr>
        <w:ind w:left="142" w:firstLine="0"/>
        <w:rPr>
          <w:color w:val="202124"/>
        </w:rPr>
      </w:pPr>
      <w:r w:rsidRPr="00DE5DB2">
        <w:rPr>
          <w:color w:val="202124"/>
        </w:rPr>
        <w:t>Das Europäische Parlament.</w:t>
      </w:r>
    </w:p>
    <w:p w14:paraId="45957B4B" w14:textId="77777777" w:rsidR="001B6FB2" w:rsidRPr="00DE5DB2" w:rsidRDefault="001B6FB2" w:rsidP="001C4E7F">
      <w:pPr>
        <w:pStyle w:val="Bezmezer"/>
        <w:numPr>
          <w:ilvl w:val="0"/>
          <w:numId w:val="4"/>
        </w:numPr>
        <w:ind w:left="142" w:firstLine="0"/>
        <w:rPr>
          <w:color w:val="202124"/>
        </w:rPr>
      </w:pPr>
      <w:r w:rsidRPr="00DE5DB2">
        <w:rPr>
          <w:color w:val="202124"/>
        </w:rPr>
        <w:t>Der Europäische Rat.</w:t>
      </w:r>
    </w:p>
    <w:p w14:paraId="12A7CD82" w14:textId="77777777" w:rsidR="001B6FB2" w:rsidRPr="00DE5DB2" w:rsidRDefault="001B6FB2" w:rsidP="001C4E7F">
      <w:pPr>
        <w:pStyle w:val="Bezmezer"/>
        <w:numPr>
          <w:ilvl w:val="0"/>
          <w:numId w:val="4"/>
        </w:numPr>
        <w:ind w:left="142" w:firstLine="0"/>
        <w:rPr>
          <w:color w:val="202124"/>
        </w:rPr>
      </w:pPr>
      <w:r w:rsidRPr="00DE5DB2">
        <w:rPr>
          <w:color w:val="202124"/>
        </w:rPr>
        <w:t>Der Rat der Europäischen Union (Ministerrat)</w:t>
      </w:r>
    </w:p>
    <w:p w14:paraId="4A839EDC" w14:textId="77777777" w:rsidR="001B6FB2" w:rsidRPr="00DE5DB2" w:rsidRDefault="001B6FB2" w:rsidP="001C4E7F">
      <w:pPr>
        <w:pStyle w:val="Bezmezer"/>
        <w:numPr>
          <w:ilvl w:val="0"/>
          <w:numId w:val="4"/>
        </w:numPr>
        <w:ind w:left="142" w:firstLine="0"/>
        <w:rPr>
          <w:color w:val="202124"/>
        </w:rPr>
      </w:pPr>
      <w:r w:rsidRPr="00DE5DB2">
        <w:rPr>
          <w:color w:val="202124"/>
        </w:rPr>
        <w:t>Die Europäische Kommission.</w:t>
      </w:r>
    </w:p>
    <w:p w14:paraId="36724553" w14:textId="77777777" w:rsidR="001B6FB2" w:rsidRPr="00DE5DB2" w:rsidRDefault="001B6FB2" w:rsidP="001C4E7F">
      <w:pPr>
        <w:pStyle w:val="Bezmezer"/>
        <w:numPr>
          <w:ilvl w:val="0"/>
          <w:numId w:val="4"/>
        </w:numPr>
        <w:ind w:left="142" w:firstLine="0"/>
        <w:rPr>
          <w:color w:val="202124"/>
        </w:rPr>
      </w:pPr>
      <w:r w:rsidRPr="00DE5DB2">
        <w:rPr>
          <w:color w:val="202124"/>
        </w:rPr>
        <w:t>Der Europäische Gerichtshof.</w:t>
      </w:r>
    </w:p>
    <w:p w14:paraId="58DA4E1A" w14:textId="77777777" w:rsidR="001B6FB2" w:rsidRPr="00DE5DB2" w:rsidRDefault="001B6FB2" w:rsidP="001C4E7F">
      <w:pPr>
        <w:pStyle w:val="Bezmezer"/>
        <w:numPr>
          <w:ilvl w:val="0"/>
          <w:numId w:val="4"/>
        </w:numPr>
        <w:ind w:left="142" w:firstLine="0"/>
        <w:rPr>
          <w:color w:val="202124"/>
        </w:rPr>
      </w:pPr>
      <w:r w:rsidRPr="00DE5DB2">
        <w:rPr>
          <w:color w:val="202124"/>
        </w:rPr>
        <w:t>Die Europäische Zentralbank.</w:t>
      </w:r>
    </w:p>
    <w:p w14:paraId="49F32A30" w14:textId="77777777" w:rsidR="001B6FB2" w:rsidRPr="00DE5DB2" w:rsidRDefault="001B6FB2" w:rsidP="001C4E7F">
      <w:pPr>
        <w:pStyle w:val="Bezmezer"/>
        <w:numPr>
          <w:ilvl w:val="0"/>
          <w:numId w:val="4"/>
        </w:numPr>
        <w:ind w:left="142" w:firstLine="0"/>
        <w:rPr>
          <w:color w:val="202124"/>
        </w:rPr>
      </w:pPr>
      <w:r w:rsidRPr="00DE5DB2">
        <w:rPr>
          <w:color w:val="202124"/>
        </w:rPr>
        <w:t>Der Europäische Rechnungshof.</w:t>
      </w:r>
    </w:p>
    <w:p w14:paraId="10A65F1D" w14:textId="36F98EC4" w:rsidR="001B6FB2" w:rsidRPr="00DE5DB2" w:rsidRDefault="00DE5DB2" w:rsidP="001C4E7F">
      <w:pPr>
        <w:pStyle w:val="Bezmezer"/>
        <w:numPr>
          <w:ilvl w:val="0"/>
          <w:numId w:val="4"/>
        </w:numPr>
        <w:ind w:left="142" w:firstLine="0"/>
        <w:jc w:val="left"/>
        <w:rPr>
          <w:color w:val="202124"/>
        </w:rPr>
      </w:pPr>
      <w:r>
        <w:rPr>
          <w:color w:val="202124"/>
        </w:rPr>
        <w:t>D</w:t>
      </w:r>
      <w:r w:rsidR="001B6FB2" w:rsidRPr="00DE5DB2">
        <w:rPr>
          <w:color w:val="202124"/>
        </w:rPr>
        <w:t xml:space="preserve">er Wirtschafts- und Sozialausschuss </w:t>
      </w:r>
      <w:r>
        <w:rPr>
          <w:color w:val="202124"/>
        </w:rPr>
        <w:br/>
      </w:r>
      <w:r w:rsidR="001B6FB2" w:rsidRPr="00DE5DB2">
        <w:rPr>
          <w:color w:val="202124"/>
        </w:rPr>
        <w:t>als Vertretung zivilgesellschaftlicher Interessen</w:t>
      </w:r>
    </w:p>
    <w:p w14:paraId="599B8FAF" w14:textId="77777777" w:rsidR="001B6FB2" w:rsidRPr="00DE5DB2" w:rsidRDefault="001B6FB2" w:rsidP="00DE5DB2">
      <w:pPr>
        <w:pStyle w:val="Bezmezer"/>
        <w:rPr>
          <w:shd w:val="clear" w:color="auto" w:fill="F4F7FC"/>
        </w:rPr>
      </w:pPr>
    </w:p>
    <w:p w14:paraId="7FB39B35" w14:textId="77777777" w:rsidR="00A3000E" w:rsidRPr="00A3000E" w:rsidRDefault="00A3000E" w:rsidP="001C4E7F">
      <w:pPr>
        <w:pStyle w:val="Bezmezer"/>
        <w:ind w:firstLine="0"/>
        <w:rPr>
          <w:b/>
        </w:rPr>
      </w:pPr>
      <w:r w:rsidRPr="00A3000E">
        <w:rPr>
          <w:b/>
        </w:rPr>
        <w:t>Die Europäische Kommission</w:t>
      </w:r>
    </w:p>
    <w:p w14:paraId="2856427B" w14:textId="77777777" w:rsidR="00A3000E" w:rsidRPr="00A3000E" w:rsidRDefault="00A3000E" w:rsidP="00A3000E">
      <w:pPr>
        <w:rPr>
          <w:bCs/>
          <w:color w:val="660099"/>
          <w:sz w:val="24"/>
          <w:szCs w:val="24"/>
          <w:lang w:val="de-DE"/>
        </w:rPr>
      </w:pPr>
    </w:p>
    <w:p w14:paraId="1F613BBB" w14:textId="77777777" w:rsidR="00A3000E" w:rsidRPr="00A3000E" w:rsidRDefault="00A3000E" w:rsidP="00BA2363">
      <w:pPr>
        <w:pStyle w:val="Bezmezer"/>
        <w:ind w:firstLine="0"/>
      </w:pPr>
      <w:r w:rsidRPr="00A3000E">
        <w:t>Die Europäische Kommission ist das ausführende Organ der Union, also die Exekutive der Gemeinschaft. Sie besteht aus 27 Mitgliedern – je eins pro Mitgliedstaat. Ihre Aufgabe ist es, die Wahrung der Europäischen Verträge zu gewährleisten und die europäische Integration voranzutreiben. Die Kommission sitzt in Brüssel.</w:t>
      </w:r>
    </w:p>
    <w:p w14:paraId="703D3346" w14:textId="77777777" w:rsidR="00A3000E" w:rsidRPr="00A3000E" w:rsidRDefault="00A3000E" w:rsidP="00BA2363">
      <w:pPr>
        <w:pStyle w:val="Bezmezer"/>
        <w:ind w:firstLine="0"/>
      </w:pPr>
      <w:r w:rsidRPr="00A3000E">
        <w:t>Nach der Europawahl schlägt der Europäische Rat einen Kandidaten oder eine Kandidatin für das Amt des Kommissionspräsidenten vor, der vom Europäischen Parlament mit absoluter Mehrheit bestätigt werden muss. Nach dem Vertrag von Lissabon muss der Europäische Rat dabei das Ergebnis der Europawahl berücksichtigen.</w:t>
      </w:r>
    </w:p>
    <w:p w14:paraId="76E4FA10" w14:textId="77777777" w:rsidR="00A3000E" w:rsidRPr="00A3000E" w:rsidRDefault="00A3000E" w:rsidP="00BA2363">
      <w:pPr>
        <w:pStyle w:val="Bezmezer"/>
        <w:ind w:firstLine="0"/>
      </w:pPr>
      <w:r w:rsidRPr="00A3000E">
        <w:lastRenderedPageBreak/>
        <w:t>Der Kommissionspräsident oder die Kommissionspräsidentin stellt sich dann ihr Kommissionsteam zusammen. Die Nominierung der einzelnen Kommissare liegt allerdings bei den Nationalstaaten.  Ihre Amtszeit beträgt fünf Jahre.</w:t>
      </w:r>
    </w:p>
    <w:p w14:paraId="495A3EE8" w14:textId="77777777" w:rsidR="00A3000E" w:rsidRPr="00A3000E" w:rsidRDefault="00A3000E" w:rsidP="00BA2363">
      <w:pPr>
        <w:pStyle w:val="Bezmezer"/>
        <w:ind w:firstLine="0"/>
      </w:pPr>
      <w:r w:rsidRPr="00A3000E">
        <w:t>Die aktuelle Kommission unter EU-Kommissionspräsidentin Ursula von der Leyen hat am 1. Dezember 2019 ihr Amt angetreten. Von der Leyen war im Juli 2019 vom Europäischen Parlament zur neuen EU-Kommissionspräsidentin gewählt worden. Sie ist die erste Frau an der Spitze der EU-Kommission.</w:t>
      </w:r>
    </w:p>
    <w:p w14:paraId="262C374E" w14:textId="77777777" w:rsidR="00A3000E" w:rsidRPr="00A3000E" w:rsidRDefault="00A3000E" w:rsidP="00A3000E">
      <w:pPr>
        <w:pStyle w:val="Bezmezer"/>
      </w:pPr>
    </w:p>
    <w:p w14:paraId="095269D4" w14:textId="77777777" w:rsidR="00A3000E" w:rsidRPr="00A3000E" w:rsidRDefault="00A3000E" w:rsidP="00BA2363">
      <w:pPr>
        <w:pStyle w:val="Bezmezer"/>
        <w:ind w:firstLine="0"/>
      </w:pPr>
      <w:r w:rsidRPr="00A3000E">
        <w:t>Jedes Mitgliedsland schlägt einen Kommissar des eigenen Landes vor. Der Kommissionspräsident teilt ihm dann ein Ressort, eine sogenannte Generaldirektion zu. Ähnlich wie die Fachminister  werden die Kommissare mit bestimmten Themengebieten beauftragt.</w:t>
      </w:r>
    </w:p>
    <w:p w14:paraId="39B2B039" w14:textId="77777777" w:rsidR="00A3000E" w:rsidRPr="00A3000E" w:rsidRDefault="00A3000E" w:rsidP="00BA2363">
      <w:pPr>
        <w:pStyle w:val="Bezmezer"/>
        <w:ind w:firstLine="0"/>
      </w:pPr>
      <w:r w:rsidRPr="00A3000E">
        <w:t>Obwohl die Kommissare in verschiedenen Themengebieten arbeiten, trifft die Kommission nur als Ganzes Entscheidungen  mit Mehrheitsbeschluss. Die Kommissare vertreten nicht ihre Heimatländer, sondern sind an die europäischen Interessen und Ideen gebunden. Der Kommissionspräsident gibt die Richtlinien der politischen Arbeit der Kommission vor.</w:t>
      </w:r>
    </w:p>
    <w:p w14:paraId="171F5C1E" w14:textId="77777777" w:rsidR="00A3000E" w:rsidRPr="00A3000E" w:rsidRDefault="00A3000E" w:rsidP="00A3000E">
      <w:pPr>
        <w:pStyle w:val="Bezmezer"/>
      </w:pPr>
    </w:p>
    <w:p w14:paraId="291DA379" w14:textId="77777777" w:rsidR="00A3000E" w:rsidRPr="00A3000E" w:rsidRDefault="00A3000E" w:rsidP="00BA2363">
      <w:pPr>
        <w:pStyle w:val="Bezmezer"/>
        <w:ind w:firstLine="0"/>
      </w:pPr>
      <w:r w:rsidRPr="00A3000E">
        <w:t>Die Kommissare achten darauf, dass sich die Mitgliedstaaten an die europäischen Verträge halten. Wenn Regelungen verletzt werden, kann sie ein Vertragsverletzungsverfahren gegen das betreffende Land einleiten. Falls keine Einigung erzielt werden kann, landet dieses letztendlich vor dem Europäischen Gerichtshof.</w:t>
      </w:r>
    </w:p>
    <w:p w14:paraId="711511C0" w14:textId="77777777" w:rsidR="00A3000E" w:rsidRPr="00A3000E" w:rsidRDefault="00A3000E" w:rsidP="00BA2363">
      <w:pPr>
        <w:pStyle w:val="Bezmezer"/>
        <w:ind w:firstLine="0"/>
      </w:pPr>
      <w:r w:rsidRPr="00A3000E">
        <w:t xml:space="preserve">Auch Unternehmen können mit Bußgeldern belegt </w:t>
      </w:r>
      <w:proofErr w:type="gramStart"/>
      <w:r w:rsidRPr="00A3000E">
        <w:t>werden.,</w:t>
      </w:r>
      <w:proofErr w:type="gramEnd"/>
      <w:r w:rsidRPr="00A3000E">
        <w:t xml:space="preserve">  wenn sie gegen die Regelungen des Binnenmarktes verstoßen oder Kartelle für Preisabsprachen bilden.</w:t>
      </w:r>
    </w:p>
    <w:p w14:paraId="5056E6D0" w14:textId="77777777" w:rsidR="00A3000E" w:rsidRPr="00A3000E" w:rsidRDefault="00A3000E" w:rsidP="00A3000E">
      <w:pPr>
        <w:pStyle w:val="Bezmezer"/>
      </w:pPr>
    </w:p>
    <w:p w14:paraId="5AF75009" w14:textId="4BC7BCDE" w:rsidR="00A3000E" w:rsidRPr="001F4325" w:rsidRDefault="00A3000E" w:rsidP="001F4325">
      <w:pPr>
        <w:pStyle w:val="Bezmezer"/>
        <w:ind w:firstLine="0"/>
        <w:rPr>
          <w:b/>
        </w:rPr>
      </w:pPr>
      <w:r w:rsidRPr="00A3000E">
        <w:rPr>
          <w:b/>
        </w:rPr>
        <w:t>Das Europäische Parlament</w:t>
      </w:r>
    </w:p>
    <w:p w14:paraId="5CC64368" w14:textId="57F7278D" w:rsidR="00A3000E" w:rsidRPr="00A3000E" w:rsidRDefault="00A3000E" w:rsidP="00BA2363">
      <w:pPr>
        <w:pStyle w:val="Bezmezer"/>
        <w:ind w:firstLine="0"/>
      </w:pPr>
      <w:r w:rsidRPr="00A3000E">
        <w:t>Das Europäische Parlament ist das einzige direkt gewählte Organ der Europäischen Union. Seine mehr als 750  Mitglieder vertreten seit 1979 alle Europäer und entscheiden über uns in Straßburg. Gemeinsam mit den Ratsmitgliedern bes</w:t>
      </w:r>
      <w:r w:rsidR="007E3A4A">
        <w:t>c</w:t>
      </w:r>
      <w:r w:rsidRPr="00A3000E">
        <w:t>hließen sie neue Gesetze und treffen viele wichtige Entscheidungen. Sie stimmen der Unterzeichnung internationaler Verträge zu und passen auf, dass die Mitarbeiter der Europäischen Kommission sich an die Regeln halten.</w:t>
      </w:r>
    </w:p>
    <w:p w14:paraId="3D14DA54" w14:textId="25061407" w:rsidR="00A3000E" w:rsidRPr="00A3000E" w:rsidRDefault="00A3000E" w:rsidP="00BA2363">
      <w:pPr>
        <w:pStyle w:val="Bezmezer"/>
        <w:ind w:firstLine="0"/>
      </w:pPr>
      <w:r w:rsidRPr="00A3000E">
        <w:lastRenderedPageBreak/>
        <w:t>Im Amsterdamer Vertrag von 1997 verteilte die EU ihre Institutionen endgültig. Brüssel gilt als Hauptsitz der EU, Parlame</w:t>
      </w:r>
      <w:r w:rsidR="007E3A4A">
        <w:t>ntssitz aber ist auch Straßburg</w:t>
      </w:r>
      <w:r w:rsidRPr="00A3000E">
        <w:t xml:space="preserve"> und der Europäische Gerichtshof tagt in Luxemburg.  Die wesentlichen Aufgaben des Parlaments sind Mitwirkung an der Gesetzgebung.</w:t>
      </w:r>
    </w:p>
    <w:p w14:paraId="6408916B" w14:textId="77777777" w:rsidR="00A3000E" w:rsidRPr="00A3000E" w:rsidRDefault="00A3000E" w:rsidP="00BA2363">
      <w:pPr>
        <w:pStyle w:val="Bezmezer"/>
        <w:ind w:firstLine="0"/>
      </w:pPr>
      <w:r w:rsidRPr="00A3000E">
        <w:t>Das Europäische Parlament (EP) hat Gesetzgebungsrechte, Haushaltsrechte und Kontrollrechte. Es wirkt in diesen Rechten mit den anderen EU-Institutionen, insbesondere der EU-Kommission, dem EU-Ministerrat und dem Europäischen Rat der Staats- und Regierungschefs zusammen.</w:t>
      </w:r>
    </w:p>
    <w:p w14:paraId="2D8C3D7D" w14:textId="753B16AC" w:rsidR="001B6FB2" w:rsidRPr="00A3000E" w:rsidRDefault="00A3000E" w:rsidP="00BA2363">
      <w:pPr>
        <w:pStyle w:val="Bezmezer"/>
        <w:ind w:firstLine="0"/>
      </w:pPr>
      <w:r w:rsidRPr="00A3000E">
        <w:t>Alljährlich legt das Europäische Parlament einen Sitzungskalender fest, der folgendermaßen gegliedert ist.  Während des Jahres finden 12 viertägige Plenartagungen in Straßburg und eine Anzahl zusätzlicher zweitägiger Plenartagungen in Brüssel statt. Hinzu kommen noch 2 Wochen pro Monat für Sitzungen der Ausschüs</w:t>
      </w:r>
      <w:r w:rsidR="007E3A4A">
        <w:t>se.</w:t>
      </w:r>
    </w:p>
    <w:p w14:paraId="781FA67F" w14:textId="77777777" w:rsidR="001B6FB2" w:rsidRPr="00C37293" w:rsidRDefault="001B6FB2" w:rsidP="00BA2363">
      <w:pPr>
        <w:pStyle w:val="Bezmezer"/>
        <w:ind w:firstLine="0"/>
        <w:rPr>
          <w:i/>
        </w:rPr>
      </w:pPr>
      <w:r w:rsidRPr="00C37293">
        <w:rPr>
          <w:rStyle w:val="Citation"/>
          <w:i w:val="0"/>
          <w:color w:val="202124"/>
        </w:rPr>
        <w:t>Die zentralen Aufgaben des Europäischen Parlaments sind Verabschiedung von EU -Rechtsvorschriften. Demokratische Kontrolle und Haushaltskontrolle.</w:t>
      </w:r>
    </w:p>
    <w:p w14:paraId="3E378615" w14:textId="77777777" w:rsidR="001B6FB2" w:rsidRPr="00DE5DB2" w:rsidRDefault="001B6FB2" w:rsidP="00DE5DB2">
      <w:pPr>
        <w:pStyle w:val="Bezmezer"/>
      </w:pPr>
    </w:p>
    <w:p w14:paraId="7A0E4126" w14:textId="48A56D7C" w:rsidR="00DE5DB2" w:rsidRPr="00DE5DB2" w:rsidRDefault="001B6FB2" w:rsidP="001F4325">
      <w:pPr>
        <w:pStyle w:val="Bezmezer"/>
        <w:ind w:firstLine="0"/>
        <w:rPr>
          <w:b/>
        </w:rPr>
      </w:pPr>
      <w:r w:rsidRPr="00DE5DB2">
        <w:rPr>
          <w:b/>
        </w:rPr>
        <w:t>Der Europäische Rat</w:t>
      </w:r>
    </w:p>
    <w:p w14:paraId="1F26BF19" w14:textId="77777777" w:rsidR="001B6FB2" w:rsidRPr="00B22F5E" w:rsidRDefault="001B6FB2" w:rsidP="00BA2363">
      <w:pPr>
        <w:pStyle w:val="Bezmezer"/>
        <w:ind w:firstLine="0"/>
      </w:pPr>
      <w:r w:rsidRPr="00B22F5E">
        <w:t>Der Europäische Rat setzt sich zusammen aus den Staats- und Regierungschefs der EU-Mitgliedstaaten,  sowie dem Präsidenten des Europäischen Rates und dem Präsidenten der Kommission. Er legt die allgemeinen politischen Zielvorstellungen und Prioritäten der EU- Mitgliedsländer zusammen.</w:t>
      </w:r>
    </w:p>
    <w:p w14:paraId="2C7DED3D" w14:textId="77777777" w:rsidR="001B6FB2" w:rsidRPr="00DE5DB2" w:rsidRDefault="001B6FB2" w:rsidP="00DE5DB2">
      <w:pPr>
        <w:pStyle w:val="Bezmezer"/>
        <w:rPr>
          <w:color w:val="3F4A52"/>
        </w:rPr>
      </w:pPr>
    </w:p>
    <w:p w14:paraId="0FE641BF" w14:textId="0D6609EA" w:rsidR="00DE5DB2" w:rsidRPr="00DE5DB2" w:rsidRDefault="001B6FB2" w:rsidP="001F4325">
      <w:pPr>
        <w:pStyle w:val="Bezmezer"/>
        <w:ind w:firstLine="0"/>
        <w:rPr>
          <w:b/>
        </w:rPr>
      </w:pPr>
      <w:r w:rsidRPr="00DE5DB2">
        <w:rPr>
          <w:b/>
        </w:rPr>
        <w:t>Der Rat der EU</w:t>
      </w:r>
    </w:p>
    <w:p w14:paraId="6AE78299" w14:textId="77777777" w:rsidR="001B6FB2" w:rsidRPr="00DE5DB2" w:rsidRDefault="001B6FB2" w:rsidP="00BA2363">
      <w:pPr>
        <w:pStyle w:val="Bezmezer"/>
        <w:ind w:firstLine="0"/>
        <w:rPr>
          <w:color w:val="3F4A52"/>
        </w:rPr>
      </w:pPr>
      <w:r w:rsidRPr="00DE5DB2">
        <w:rPr>
          <w:color w:val="202124"/>
        </w:rPr>
        <w:t>Der 1949 gegründete Europarat mit Sitz in Straßburg gilt als führende europäische Institution für Menschenrechte. Ihm gehören 47 Staaten an. Mit der EU hat der Europarat nichts zu tun.</w:t>
      </w:r>
    </w:p>
    <w:p w14:paraId="39658E97" w14:textId="6FFB5E6B" w:rsidR="001B6FB2" w:rsidRPr="00BA2363" w:rsidRDefault="001B6FB2" w:rsidP="00BA2363">
      <w:pPr>
        <w:pStyle w:val="Bezmezer"/>
        <w:ind w:firstLine="0"/>
      </w:pPr>
      <w:r w:rsidRPr="00BA2363">
        <w:t>Der 1949 gegründete Europarat</w:t>
      </w:r>
      <w:r w:rsidR="007E3A4A" w:rsidRPr="00BA2363">
        <w:t xml:space="preserve">  mit </w:t>
      </w:r>
      <w:r w:rsidRPr="00BA2363">
        <w:t>Sitz in Straßburg gilt als führende europäische Institution für Menschenrechte. Ihm gehören 47 Staaten an. Mit der EU hat der Europarat nichts zu tun.</w:t>
      </w:r>
    </w:p>
    <w:p w14:paraId="17D1988A" w14:textId="05404F68" w:rsidR="00DE5DB2" w:rsidRPr="00BA2363" w:rsidRDefault="00DE5DB2">
      <w:pPr>
        <w:spacing w:after="160" w:line="259" w:lineRule="auto"/>
        <w:rPr>
          <w:b/>
          <w:bCs/>
          <w:sz w:val="24"/>
          <w:szCs w:val="24"/>
          <w:lang w:val="de-DE"/>
        </w:rPr>
      </w:pPr>
    </w:p>
    <w:p w14:paraId="218D8028" w14:textId="77777777" w:rsidR="001F4325" w:rsidRDefault="001F4325">
      <w:pPr>
        <w:spacing w:after="160" w:line="259" w:lineRule="auto"/>
        <w:rPr>
          <w:b/>
          <w:bCs/>
          <w:sz w:val="24"/>
          <w:szCs w:val="24"/>
          <w:lang w:val="de-DE"/>
        </w:rPr>
      </w:pPr>
      <w:r>
        <w:rPr>
          <w:b/>
        </w:rPr>
        <w:br w:type="page"/>
      </w:r>
    </w:p>
    <w:p w14:paraId="5ED5B688" w14:textId="4C7A3082" w:rsidR="00DE5DB2" w:rsidRPr="00BA2363" w:rsidRDefault="001B6FB2" w:rsidP="001F4325">
      <w:pPr>
        <w:pStyle w:val="Bezmezer"/>
        <w:ind w:firstLine="0"/>
        <w:rPr>
          <w:b/>
        </w:rPr>
      </w:pPr>
      <w:r w:rsidRPr="00BA2363">
        <w:rPr>
          <w:b/>
        </w:rPr>
        <w:lastRenderedPageBreak/>
        <w:t>Der Europäische Gerichtshof</w:t>
      </w:r>
    </w:p>
    <w:p w14:paraId="06C87DC0" w14:textId="77777777" w:rsidR="001B6FB2" w:rsidRPr="00BA2363" w:rsidRDefault="001B6FB2" w:rsidP="00BA2363">
      <w:pPr>
        <w:pStyle w:val="Bezmezer"/>
        <w:ind w:firstLine="0"/>
      </w:pPr>
      <w:r w:rsidRPr="00BA2363">
        <w:t>Der EuGH wurde im Jahr 1952 durch den Vertrag  der Europäischen Gemeinschaft für Kohle und Stahl (EGKS) gegründet und nahm im Jahr 1953 seine Arbeit auf. Er war zunächst nur für Streitigkeiten innerhalb des EGKS-Vertrages zuständig.</w:t>
      </w:r>
    </w:p>
    <w:p w14:paraId="548CECCA" w14:textId="77777777" w:rsidR="001B6FB2" w:rsidRPr="00BA2363" w:rsidRDefault="001B6FB2" w:rsidP="00BA2363">
      <w:pPr>
        <w:pStyle w:val="Bezmezer"/>
        <w:ind w:firstLine="0"/>
      </w:pPr>
      <w:r w:rsidRPr="00BA2363">
        <w:t>Der Sitz von dem Europäischen Gerichtshof ist in Luxemburg. Die Richter des Luxemburger Gerichtshofes sorgen dafür, dass die Rechtsvorschriften und Gesetze der Europäischen Union in allen Mitgliedsländern richtig angewendet und befolgt werden.</w:t>
      </w:r>
    </w:p>
    <w:p w14:paraId="3D64EA82" w14:textId="0B0DFD91" w:rsidR="001B6FB2" w:rsidRPr="00BA2363" w:rsidRDefault="001B6FB2" w:rsidP="00BA2363">
      <w:pPr>
        <w:pStyle w:val="Bezmezer"/>
        <w:ind w:firstLine="0"/>
      </w:pPr>
      <w:r w:rsidRPr="00BA2363">
        <w:t>Zusammengesetzt ist der EuGH aus 28 Richtern, die von Generalanwälten unterstützt werden. Sowohl Richter als auch Generalanwälte werden von den Regierungen der Mitgliedstaaten im gegenseitigen Einvernehmen ernannt. Dabei entsendet jedes EU-Mitgliedsland einen Richter für eine sechsjährige Amtszeit.</w:t>
      </w:r>
    </w:p>
    <w:p w14:paraId="638550FF" w14:textId="32C5640A" w:rsidR="001B6FB2" w:rsidRPr="00BA2363" w:rsidRDefault="001B6FB2" w:rsidP="00BA2363">
      <w:pPr>
        <w:pStyle w:val="Bezmezer"/>
        <w:ind w:firstLine="0"/>
      </w:pPr>
      <w:r w:rsidRPr="00BA2363">
        <w:t>Der Europäische Gerichtshof für Menschenrech</w:t>
      </w:r>
      <w:r w:rsidR="007E3A4A" w:rsidRPr="00BA2363">
        <w:t xml:space="preserve">te (EGMR) ist ein auf Grundlage </w:t>
      </w:r>
      <w:r w:rsidRPr="00BA2363">
        <w:t>der Europäischen Menschenrechtskonvention (EMRK) eingerichteter Gerichtshof mit Sitz im französischen Straßburg,</w:t>
      </w:r>
    </w:p>
    <w:p w14:paraId="0C812354" w14:textId="599BAE98" w:rsidR="001B6FB2" w:rsidRPr="00BA2363" w:rsidRDefault="001B6FB2" w:rsidP="00BA2363">
      <w:pPr>
        <w:pStyle w:val="Bezmezer"/>
        <w:ind w:firstLine="0"/>
      </w:pPr>
      <w:r w:rsidRPr="00BA2363">
        <w:t>Jeder Richter und Generalanwalt wird von den nationalen Regierungen für sechs Jahre ernannt. Eine Wiederwahl ist zulässig. In jedem Gericht wählen die Richter einen/eine Präsident/-in für drei Jahre, der/die wiedergewählt werden kann. Für 820 Millionen Bürger in 47 Ländern ist er die letzte Instanz in Menschenrechtsfragen</w:t>
      </w:r>
    </w:p>
    <w:p w14:paraId="5134F514" w14:textId="4485EAB0" w:rsidR="001B6FB2" w:rsidRPr="00BA2363" w:rsidRDefault="001B6FB2" w:rsidP="00BA2363">
      <w:pPr>
        <w:pStyle w:val="Bezmezer"/>
        <w:ind w:firstLine="0"/>
      </w:pPr>
      <w:r w:rsidRPr="00BA2363">
        <w:t>Der Europäische Gerichtshof für </w:t>
      </w:r>
      <w:r w:rsidRPr="00BA2363">
        <w:rPr>
          <w:b/>
        </w:rPr>
        <w:t>Menschenrechte</w:t>
      </w:r>
      <w:r w:rsidRPr="00BA2363">
        <w:t> (EGMR)</w:t>
      </w:r>
    </w:p>
    <w:p w14:paraId="77AAD681" w14:textId="60894A3C" w:rsidR="001B6FB2" w:rsidRPr="00BA2363" w:rsidRDefault="001B6FB2" w:rsidP="00BA2363">
      <w:pPr>
        <w:pStyle w:val="Bezmezer"/>
        <w:ind w:firstLine="0"/>
      </w:pPr>
      <w:r w:rsidRPr="00BA2363">
        <w:t>Hier können Bürger der Europaratsländer gegen ihre Staaten vor Gericht ziehen. Sie erhalten damit die Garantie, dass sie ihre </w:t>
      </w:r>
      <w:r w:rsidRPr="00BA2363">
        <w:rPr>
          <w:b/>
        </w:rPr>
        <w:t>Menschenrechte einklagen</w:t>
      </w:r>
      <w:r w:rsidRPr="00BA2363">
        <w:t> und durchsetzen können.</w:t>
      </w:r>
    </w:p>
    <w:p w14:paraId="6FF415AF" w14:textId="77777777" w:rsidR="001B6FB2" w:rsidRPr="00BA2363" w:rsidRDefault="001B6FB2" w:rsidP="00DE5DB2">
      <w:pPr>
        <w:pStyle w:val="Bezmezer"/>
      </w:pPr>
    </w:p>
    <w:p w14:paraId="47C8556C" w14:textId="59518195" w:rsidR="00DE5DB2" w:rsidRPr="001F4325" w:rsidRDefault="001B6FB2" w:rsidP="001F4325">
      <w:pPr>
        <w:spacing w:after="160" w:line="259" w:lineRule="auto"/>
        <w:rPr>
          <w:b/>
          <w:bCs/>
          <w:sz w:val="24"/>
          <w:szCs w:val="24"/>
          <w:lang w:val="de-DE"/>
        </w:rPr>
      </w:pPr>
      <w:r w:rsidRPr="00BA2363">
        <w:rPr>
          <w:b/>
        </w:rPr>
        <w:t xml:space="preserve">Die </w:t>
      </w:r>
      <w:proofErr w:type="spellStart"/>
      <w:r w:rsidRPr="00BA2363">
        <w:rPr>
          <w:b/>
        </w:rPr>
        <w:t>Europäische</w:t>
      </w:r>
      <w:proofErr w:type="spellEnd"/>
      <w:r w:rsidRPr="00BA2363">
        <w:rPr>
          <w:b/>
        </w:rPr>
        <w:t xml:space="preserve"> </w:t>
      </w:r>
      <w:proofErr w:type="spellStart"/>
      <w:r w:rsidRPr="00BA2363">
        <w:rPr>
          <w:b/>
        </w:rPr>
        <w:t>Zentralbank</w:t>
      </w:r>
      <w:proofErr w:type="spellEnd"/>
    </w:p>
    <w:p w14:paraId="10E04C37" w14:textId="77777777" w:rsidR="001B6FB2" w:rsidRPr="00BA2363" w:rsidRDefault="001B6FB2" w:rsidP="00BA2363">
      <w:pPr>
        <w:pStyle w:val="Bezmezer"/>
        <w:ind w:firstLine="0"/>
      </w:pPr>
      <w:r w:rsidRPr="00BA2363">
        <w:t>Im Auftrag der Europäischen Union  steuert die EZB die Geldmenge, die in der Eurozone im Umlauf ist.</w:t>
      </w:r>
    </w:p>
    <w:p w14:paraId="34285C21" w14:textId="0DF1DA02" w:rsidR="00DE5DB2" w:rsidRPr="00BA2363" w:rsidRDefault="001B6FB2" w:rsidP="00BA2363">
      <w:pPr>
        <w:pStyle w:val="Bezmezer"/>
        <w:ind w:firstLine="0"/>
      </w:pPr>
      <w:r w:rsidRPr="00BA2363">
        <w:t xml:space="preserve">Die EZB ist übrigens keine Bank für Privatleute, sondern sozusagen die Bank der Banken im Euroraum. Eine Zentralbank hält die Währungsreserve eines Währungsraumes, sie reguliert die Geldmenge und beeinflusst die Geldschöpfung durch Kreditvergabe der Geschäftsbanken. </w:t>
      </w:r>
    </w:p>
    <w:p w14:paraId="22C1F0D1" w14:textId="77777777" w:rsidR="00B1667C" w:rsidRPr="00BA2363" w:rsidRDefault="00B1667C" w:rsidP="00B1667C">
      <w:pPr>
        <w:pStyle w:val="Bezmezer"/>
        <w:rPr>
          <w:bCs w:val="0"/>
        </w:rPr>
      </w:pPr>
    </w:p>
    <w:p w14:paraId="3E947EBA" w14:textId="77777777" w:rsidR="001F4325" w:rsidRDefault="001F4325">
      <w:pPr>
        <w:spacing w:after="160" w:line="259" w:lineRule="auto"/>
        <w:rPr>
          <w:b/>
          <w:bCs/>
          <w:sz w:val="24"/>
          <w:szCs w:val="24"/>
          <w:lang w:val="de-DE"/>
        </w:rPr>
      </w:pPr>
      <w:r>
        <w:rPr>
          <w:b/>
        </w:rPr>
        <w:br w:type="page"/>
      </w:r>
    </w:p>
    <w:p w14:paraId="785EB1D0" w14:textId="61CE875A" w:rsidR="00DE5DB2" w:rsidRPr="001F4325" w:rsidRDefault="00DE5DB2" w:rsidP="001F4325">
      <w:pPr>
        <w:pStyle w:val="Bezmezer"/>
        <w:ind w:firstLine="0"/>
        <w:rPr>
          <w:b/>
        </w:rPr>
      </w:pPr>
      <w:r w:rsidRPr="00BA2363">
        <w:rPr>
          <w:b/>
        </w:rPr>
        <w:lastRenderedPageBreak/>
        <w:t>Z</w:t>
      </w:r>
      <w:r w:rsidR="001B6FB2" w:rsidRPr="00BA2363">
        <w:rPr>
          <w:b/>
        </w:rPr>
        <w:t>entralbanken emittieren Banknoten und bringen diese in Umlauf.</w:t>
      </w:r>
    </w:p>
    <w:p w14:paraId="00DBB4B6" w14:textId="77777777" w:rsidR="001B6FB2" w:rsidRPr="00BA2363" w:rsidRDefault="001B6FB2" w:rsidP="00BA2363">
      <w:pPr>
        <w:pStyle w:val="Bezmezer"/>
        <w:ind w:firstLine="0"/>
      </w:pPr>
      <w:r w:rsidRPr="00BA2363">
        <w:t>Das vorrangige Ziel des Europäischen Systems der Zentralbanken ist es, die Preisstabilität zu gewährleisten.</w:t>
      </w:r>
    </w:p>
    <w:p w14:paraId="07B053EE" w14:textId="77777777" w:rsidR="001B6FB2" w:rsidRPr="00BA2363" w:rsidRDefault="001B6FB2" w:rsidP="00BA2363">
      <w:pPr>
        <w:pStyle w:val="Bezmezer"/>
        <w:ind w:firstLine="0"/>
      </w:pPr>
      <w:r w:rsidRPr="00BA2363">
        <w:t>Preisstabilität ist somit nicht nur das vorrangige Ziel der Geldpolitik der EZB, sondern auch ein Ziel der Europäischen Union als Ganzes.</w:t>
      </w:r>
    </w:p>
    <w:p w14:paraId="12909294" w14:textId="77777777" w:rsidR="001B6FB2" w:rsidRPr="00BA2363" w:rsidRDefault="001B6FB2" w:rsidP="00BA2363">
      <w:pPr>
        <w:pStyle w:val="Bezmezer"/>
        <w:ind w:firstLine="0"/>
      </w:pPr>
      <w:r w:rsidRPr="00BA2363">
        <w:t>Die Europäische Zentralbank  mit Sitz in Frankfurt am Main ist ein Organ der Europäischen Union.</w:t>
      </w:r>
    </w:p>
    <w:p w14:paraId="4F53F0D3" w14:textId="77777777" w:rsidR="001B6FB2" w:rsidRPr="00BA2363" w:rsidRDefault="001B6FB2" w:rsidP="00BA2363">
      <w:pPr>
        <w:pStyle w:val="Bezmezer"/>
        <w:ind w:firstLine="0"/>
      </w:pPr>
      <w:r w:rsidRPr="00BA2363">
        <w:t>Durch die Festlegung der Zinssätze, zu denen die Geschäftsbanken Geld von der Zentralbank erhalten können, beeinflusst die Geldpolitik der EZB indirekt die Zinssätze in den Volkswirtschaften des Euro-Währungsraums, insbesondere die Zinssätze für Darlehen von Geschäftsbanken und für Spareinlagen.</w:t>
      </w:r>
    </w:p>
    <w:p w14:paraId="624AA18F" w14:textId="77777777" w:rsidR="001B6FB2" w:rsidRPr="00BA2363" w:rsidRDefault="001B6FB2" w:rsidP="00DE5DB2">
      <w:pPr>
        <w:pStyle w:val="Bezmezer"/>
      </w:pPr>
    </w:p>
    <w:p w14:paraId="63D87C6F" w14:textId="4B2B631C" w:rsidR="00DE5DB2" w:rsidRPr="001F4325" w:rsidRDefault="001B6FB2" w:rsidP="001F4325">
      <w:pPr>
        <w:pStyle w:val="Bezmezer"/>
        <w:ind w:firstLine="0"/>
        <w:rPr>
          <w:b/>
        </w:rPr>
      </w:pPr>
      <w:bookmarkStart w:id="14" w:name="firstHeading"/>
      <w:bookmarkEnd w:id="14"/>
      <w:r w:rsidRPr="00BA2363">
        <w:rPr>
          <w:b/>
        </w:rPr>
        <w:t>Europäischer Rechnungs</w:t>
      </w:r>
      <w:bookmarkStart w:id="15" w:name="coordinates_map"/>
      <w:bookmarkStart w:id="16" w:name="coordinates"/>
      <w:bookmarkEnd w:id="15"/>
      <w:bookmarkEnd w:id="16"/>
      <w:r w:rsidRPr="00BA2363">
        <w:rPr>
          <w:b/>
        </w:rPr>
        <w:t>hof</w:t>
      </w:r>
    </w:p>
    <w:p w14:paraId="232F3041" w14:textId="762925A8" w:rsidR="001B6FB2" w:rsidRPr="00BA2363" w:rsidRDefault="001B6FB2" w:rsidP="00C37293">
      <w:pPr>
        <w:spacing w:line="360" w:lineRule="auto"/>
        <w:jc w:val="both"/>
        <w:rPr>
          <w:sz w:val="24"/>
          <w:szCs w:val="24"/>
        </w:rPr>
      </w:pPr>
      <w:r w:rsidRPr="00BA2363">
        <w:rPr>
          <w:sz w:val="24"/>
          <w:szCs w:val="24"/>
        </w:rPr>
        <w:t xml:space="preserve">Der </w:t>
      </w:r>
      <w:proofErr w:type="spellStart"/>
      <w:r w:rsidRPr="00BA2363">
        <w:rPr>
          <w:sz w:val="24"/>
          <w:szCs w:val="24"/>
        </w:rPr>
        <w:t>Europäische</w:t>
      </w:r>
      <w:proofErr w:type="spellEnd"/>
      <w:r w:rsidRPr="00BA2363">
        <w:rPr>
          <w:sz w:val="24"/>
          <w:szCs w:val="24"/>
        </w:rPr>
        <w:t xml:space="preserve"> </w:t>
      </w:r>
      <w:proofErr w:type="spellStart"/>
      <w:r w:rsidRPr="00BA2363">
        <w:rPr>
          <w:sz w:val="24"/>
          <w:szCs w:val="24"/>
        </w:rPr>
        <w:t>Rechnungshof</w:t>
      </w:r>
      <w:proofErr w:type="spellEnd"/>
      <w:r w:rsidRPr="00BA2363">
        <w:rPr>
          <w:sz w:val="24"/>
          <w:szCs w:val="24"/>
        </w:rPr>
        <w:t xml:space="preserve">  </w:t>
      </w:r>
      <w:proofErr w:type="spellStart"/>
      <w:r w:rsidRPr="00BA2363">
        <w:rPr>
          <w:sz w:val="24"/>
          <w:szCs w:val="24"/>
        </w:rPr>
        <w:t>mit</w:t>
      </w:r>
      <w:proofErr w:type="spellEnd"/>
      <w:r w:rsidRPr="00BA2363">
        <w:rPr>
          <w:sz w:val="24"/>
          <w:szCs w:val="24"/>
        </w:rPr>
        <w:t xml:space="preserve"> </w:t>
      </w:r>
      <w:proofErr w:type="spellStart"/>
      <w:r w:rsidRPr="00BA2363">
        <w:rPr>
          <w:sz w:val="24"/>
          <w:szCs w:val="24"/>
        </w:rPr>
        <w:t>Sitz</w:t>
      </w:r>
      <w:proofErr w:type="spellEnd"/>
      <w:r w:rsidRPr="00BA2363">
        <w:rPr>
          <w:sz w:val="24"/>
          <w:szCs w:val="24"/>
        </w:rPr>
        <w:t xml:space="preserve"> in Luxemburg </w:t>
      </w:r>
      <w:proofErr w:type="spellStart"/>
      <w:r w:rsidRPr="00BA2363">
        <w:rPr>
          <w:sz w:val="24"/>
          <w:szCs w:val="24"/>
        </w:rPr>
        <w:t>hat</w:t>
      </w:r>
      <w:proofErr w:type="spellEnd"/>
      <w:r w:rsidRPr="00BA2363">
        <w:rPr>
          <w:sz w:val="24"/>
          <w:szCs w:val="24"/>
        </w:rPr>
        <w:t xml:space="preserve"> den Status </w:t>
      </w:r>
      <w:proofErr w:type="spellStart"/>
      <w:r w:rsidRPr="00BA2363">
        <w:rPr>
          <w:sz w:val="24"/>
          <w:szCs w:val="24"/>
        </w:rPr>
        <w:t>eines</w:t>
      </w:r>
      <w:proofErr w:type="spellEnd"/>
      <w:r w:rsidRPr="00BA2363">
        <w:rPr>
          <w:sz w:val="24"/>
          <w:szCs w:val="24"/>
        </w:rPr>
        <w:t xml:space="preserve"> </w:t>
      </w:r>
      <w:proofErr w:type="spellStart"/>
      <w:r w:rsidRPr="00BA2363">
        <w:rPr>
          <w:sz w:val="24"/>
          <w:szCs w:val="24"/>
        </w:rPr>
        <w:t>Gemeinschaf</w:t>
      </w:r>
      <w:r w:rsidR="00C37293" w:rsidRPr="00BA2363">
        <w:rPr>
          <w:sz w:val="24"/>
          <w:szCs w:val="24"/>
        </w:rPr>
        <w:t>tsorgans</w:t>
      </w:r>
      <w:proofErr w:type="spellEnd"/>
      <w:r w:rsidR="00C37293" w:rsidRPr="00BA2363">
        <w:rPr>
          <w:sz w:val="24"/>
          <w:szCs w:val="24"/>
        </w:rPr>
        <w:t xml:space="preserve"> der </w:t>
      </w:r>
      <w:proofErr w:type="spellStart"/>
      <w:r w:rsidR="00C37293" w:rsidRPr="00BA2363">
        <w:rPr>
          <w:sz w:val="24"/>
          <w:szCs w:val="24"/>
        </w:rPr>
        <w:t>Europäischen</w:t>
      </w:r>
      <w:proofErr w:type="spellEnd"/>
      <w:r w:rsidR="00C37293" w:rsidRPr="00BA2363">
        <w:rPr>
          <w:sz w:val="24"/>
          <w:szCs w:val="24"/>
        </w:rPr>
        <w:t xml:space="preserve"> Union</w:t>
      </w:r>
      <w:r w:rsidRPr="00BA2363">
        <w:rPr>
          <w:sz w:val="24"/>
          <w:szCs w:val="24"/>
        </w:rPr>
        <w:t>. </w:t>
      </w:r>
      <w:proofErr w:type="spellStart"/>
      <w:r w:rsidRPr="00BA2363">
        <w:rPr>
          <w:sz w:val="24"/>
          <w:szCs w:val="24"/>
        </w:rPr>
        <w:t>Jedes</w:t>
      </w:r>
      <w:proofErr w:type="spellEnd"/>
      <w:r w:rsidRPr="00BA2363">
        <w:rPr>
          <w:sz w:val="24"/>
          <w:szCs w:val="24"/>
        </w:rPr>
        <w:t xml:space="preserve"> EU-Land </w:t>
      </w:r>
      <w:proofErr w:type="spellStart"/>
      <w:r w:rsidRPr="00BA2363">
        <w:rPr>
          <w:sz w:val="24"/>
          <w:szCs w:val="24"/>
        </w:rPr>
        <w:t>stellt</w:t>
      </w:r>
      <w:proofErr w:type="spellEnd"/>
      <w:r w:rsidRPr="00BA2363">
        <w:rPr>
          <w:sz w:val="24"/>
          <w:szCs w:val="24"/>
        </w:rPr>
        <w:t xml:space="preserve"> </w:t>
      </w:r>
      <w:proofErr w:type="spellStart"/>
      <w:r w:rsidRPr="00BA2363">
        <w:rPr>
          <w:sz w:val="24"/>
          <w:szCs w:val="24"/>
        </w:rPr>
        <w:t>einen</w:t>
      </w:r>
      <w:proofErr w:type="spellEnd"/>
      <w:r w:rsidRPr="00BA2363">
        <w:rPr>
          <w:sz w:val="24"/>
          <w:szCs w:val="24"/>
        </w:rPr>
        <w:t xml:space="preserve"> </w:t>
      </w:r>
      <w:proofErr w:type="spellStart"/>
      <w:r w:rsidRPr="00BA2363">
        <w:rPr>
          <w:sz w:val="24"/>
          <w:szCs w:val="24"/>
        </w:rPr>
        <w:t>Vertreter</w:t>
      </w:r>
      <w:proofErr w:type="spellEnd"/>
      <w:r w:rsidRPr="00BA2363">
        <w:rPr>
          <w:sz w:val="24"/>
          <w:szCs w:val="24"/>
        </w:rPr>
        <w:t xml:space="preserve"> </w:t>
      </w:r>
      <w:proofErr w:type="spellStart"/>
      <w:r w:rsidRPr="00BA2363">
        <w:rPr>
          <w:sz w:val="24"/>
          <w:szCs w:val="24"/>
        </w:rPr>
        <w:t>im</w:t>
      </w:r>
      <w:proofErr w:type="spellEnd"/>
      <w:r w:rsidRPr="00BA2363">
        <w:rPr>
          <w:sz w:val="24"/>
          <w:szCs w:val="24"/>
        </w:rPr>
        <w:t> </w:t>
      </w:r>
      <w:proofErr w:type="spellStart"/>
      <w:r w:rsidRPr="00BA2363">
        <w:rPr>
          <w:sz w:val="24"/>
          <w:szCs w:val="24"/>
        </w:rPr>
        <w:t>Europäischen</w:t>
      </w:r>
      <w:proofErr w:type="spellEnd"/>
      <w:r w:rsidRPr="00BA2363">
        <w:rPr>
          <w:sz w:val="24"/>
          <w:szCs w:val="24"/>
        </w:rPr>
        <w:t xml:space="preserve"> </w:t>
      </w:r>
      <w:proofErr w:type="spellStart"/>
      <w:r w:rsidRPr="00BA2363">
        <w:rPr>
          <w:sz w:val="24"/>
          <w:szCs w:val="24"/>
        </w:rPr>
        <w:t>Rechnungshof</w:t>
      </w:r>
      <w:proofErr w:type="spellEnd"/>
      <w:r w:rsidRPr="00BA2363">
        <w:rPr>
          <w:sz w:val="24"/>
          <w:szCs w:val="24"/>
        </w:rPr>
        <w:t>. </w:t>
      </w:r>
    </w:p>
    <w:p w14:paraId="645AE62F" w14:textId="2396A474" w:rsidR="001B6FB2" w:rsidRPr="00BA2363" w:rsidRDefault="001B6FB2" w:rsidP="00C37293">
      <w:pPr>
        <w:pStyle w:val="Bezmezer"/>
        <w:ind w:firstLine="0"/>
      </w:pPr>
      <w:r w:rsidRPr="00BA2363">
        <w:t>Der Europäische Rechnungshof überprüft die Rechtmäßigkeit aller Einnahmen und Ausgaben der EU -Institutionen.</w:t>
      </w:r>
    </w:p>
    <w:p w14:paraId="129700F0" w14:textId="7DB0F92B" w:rsidR="001B6FB2" w:rsidRPr="00BA2363" w:rsidRDefault="001B6FB2" w:rsidP="00C37293">
      <w:pPr>
        <w:pStyle w:val="Bezmezer"/>
        <w:ind w:firstLine="0"/>
      </w:pPr>
      <w:r w:rsidRPr="00BA2363">
        <w:t>Welche Unternehmen prüft der Rechnungshof?</w:t>
      </w:r>
      <w:r w:rsidR="00DE5DB2" w:rsidRPr="00BA2363">
        <w:t xml:space="preserve"> </w:t>
      </w:r>
      <w:r w:rsidRPr="00BA2363">
        <w:t>Der Rechnungshof prüft die Bundesministerien, Länder, Gemeinden mit mindestens 10.000 Einwohnerinnen und Einwohnern sowie Anstalten, Stiftungen und Fonds. Ferner </w:t>
      </w:r>
      <w:r w:rsidRPr="00BA2363">
        <w:rPr>
          <w:b/>
        </w:rPr>
        <w:t>Unternehmen</w:t>
      </w:r>
      <w:r w:rsidRPr="00BA2363">
        <w:t> und Tochterunternehmen mit einer Beteiligung der öffentlichen Hand von mindestens 50 Prozent oder einer tatsächlichen Beherrschung.</w:t>
      </w:r>
    </w:p>
    <w:p w14:paraId="0953D764" w14:textId="77777777" w:rsidR="00DE5DB2" w:rsidRPr="00BA2363" w:rsidRDefault="00DE5DB2" w:rsidP="00C37293">
      <w:pPr>
        <w:spacing w:line="360" w:lineRule="auto"/>
        <w:rPr>
          <w:sz w:val="24"/>
          <w:szCs w:val="24"/>
        </w:rPr>
      </w:pPr>
    </w:p>
    <w:p w14:paraId="460BBDFF" w14:textId="77777777" w:rsidR="001B6FB2" w:rsidRPr="00BA2363" w:rsidRDefault="001B6FB2" w:rsidP="00C37293">
      <w:pPr>
        <w:spacing w:line="360" w:lineRule="auto"/>
        <w:rPr>
          <w:sz w:val="24"/>
          <w:szCs w:val="24"/>
        </w:rPr>
      </w:pPr>
      <w:r w:rsidRPr="00BA2363">
        <w:rPr>
          <w:sz w:val="24"/>
          <w:szCs w:val="24"/>
        </w:rPr>
        <w:t>Der </w:t>
      </w:r>
      <w:proofErr w:type="spellStart"/>
      <w:r w:rsidRPr="00BA2363">
        <w:rPr>
          <w:sz w:val="24"/>
          <w:szCs w:val="24"/>
        </w:rPr>
        <w:t>Rechnungshof</w:t>
      </w:r>
      <w:proofErr w:type="spellEnd"/>
      <w:r w:rsidRPr="00BA2363">
        <w:rPr>
          <w:sz w:val="24"/>
          <w:szCs w:val="24"/>
        </w:rPr>
        <w:t> </w:t>
      </w:r>
      <w:proofErr w:type="spellStart"/>
      <w:r w:rsidRPr="00BA2363">
        <w:rPr>
          <w:sz w:val="24"/>
          <w:szCs w:val="24"/>
        </w:rPr>
        <w:t>veröffentlicht</w:t>
      </w:r>
      <w:proofErr w:type="spellEnd"/>
      <w:r w:rsidRPr="00BA2363">
        <w:rPr>
          <w:sz w:val="24"/>
          <w:szCs w:val="24"/>
        </w:rPr>
        <w:t xml:space="preserve"> nach Ende des </w:t>
      </w:r>
      <w:proofErr w:type="spellStart"/>
      <w:r w:rsidRPr="00BA2363">
        <w:rPr>
          <w:sz w:val="24"/>
          <w:szCs w:val="24"/>
        </w:rPr>
        <w:t>Haushaltsjahres</w:t>
      </w:r>
      <w:proofErr w:type="spellEnd"/>
      <w:r w:rsidRPr="00BA2363">
        <w:rPr>
          <w:sz w:val="24"/>
          <w:szCs w:val="24"/>
        </w:rPr>
        <w:t xml:space="preserve"> </w:t>
      </w:r>
      <w:proofErr w:type="spellStart"/>
      <w:r w:rsidRPr="00BA2363">
        <w:rPr>
          <w:sz w:val="24"/>
          <w:szCs w:val="24"/>
        </w:rPr>
        <w:t>einen</w:t>
      </w:r>
      <w:proofErr w:type="spellEnd"/>
      <w:r w:rsidRPr="00BA2363">
        <w:rPr>
          <w:sz w:val="24"/>
          <w:szCs w:val="24"/>
        </w:rPr>
        <w:t xml:space="preserve"> </w:t>
      </w:r>
      <w:proofErr w:type="spellStart"/>
      <w:r w:rsidRPr="00BA2363">
        <w:rPr>
          <w:sz w:val="24"/>
          <w:szCs w:val="24"/>
        </w:rPr>
        <w:t>Bericht</w:t>
      </w:r>
      <w:proofErr w:type="spellEnd"/>
      <w:r w:rsidRPr="00BA2363">
        <w:rPr>
          <w:sz w:val="24"/>
          <w:szCs w:val="24"/>
        </w:rPr>
        <w:t xml:space="preserve"> </w:t>
      </w:r>
      <w:proofErr w:type="spellStart"/>
      <w:r w:rsidRPr="00BA2363">
        <w:rPr>
          <w:sz w:val="24"/>
          <w:szCs w:val="24"/>
        </w:rPr>
        <w:t>über</w:t>
      </w:r>
      <w:proofErr w:type="spellEnd"/>
      <w:r w:rsidRPr="00BA2363">
        <w:rPr>
          <w:sz w:val="24"/>
          <w:szCs w:val="24"/>
        </w:rPr>
        <w:t xml:space="preserve"> </w:t>
      </w:r>
      <w:proofErr w:type="spellStart"/>
      <w:r w:rsidRPr="00BA2363">
        <w:rPr>
          <w:sz w:val="24"/>
          <w:szCs w:val="24"/>
        </w:rPr>
        <w:t>die</w:t>
      </w:r>
      <w:proofErr w:type="spellEnd"/>
      <w:r w:rsidRPr="00BA2363">
        <w:rPr>
          <w:sz w:val="24"/>
          <w:szCs w:val="24"/>
        </w:rPr>
        <w:t xml:space="preserve"> </w:t>
      </w:r>
      <w:proofErr w:type="spellStart"/>
      <w:r w:rsidRPr="00BA2363">
        <w:rPr>
          <w:sz w:val="24"/>
          <w:szCs w:val="24"/>
        </w:rPr>
        <w:t>Finanzlage</w:t>
      </w:r>
      <w:proofErr w:type="spellEnd"/>
      <w:r w:rsidRPr="00BA2363">
        <w:rPr>
          <w:sz w:val="24"/>
          <w:szCs w:val="24"/>
        </w:rPr>
        <w:t xml:space="preserve"> der </w:t>
      </w:r>
      <w:proofErr w:type="spellStart"/>
      <w:r w:rsidRPr="00BA2363">
        <w:rPr>
          <w:sz w:val="24"/>
          <w:szCs w:val="24"/>
        </w:rPr>
        <w:t>Europäischen</w:t>
      </w:r>
      <w:proofErr w:type="spellEnd"/>
      <w:r w:rsidRPr="00BA2363">
        <w:rPr>
          <w:sz w:val="24"/>
          <w:szCs w:val="24"/>
        </w:rPr>
        <w:t> Union. </w:t>
      </w:r>
    </w:p>
    <w:p w14:paraId="4B84AC10" w14:textId="77777777" w:rsidR="001B6FB2" w:rsidRPr="00BA2363" w:rsidRDefault="001B6FB2" w:rsidP="00DE5DB2">
      <w:pPr>
        <w:pStyle w:val="Bezmezer"/>
      </w:pPr>
    </w:p>
    <w:p w14:paraId="7BEC75D7" w14:textId="5A85F3B9" w:rsidR="00DE5DB2" w:rsidRPr="00BA2363" w:rsidRDefault="001B6FB2" w:rsidP="001F4325">
      <w:pPr>
        <w:pStyle w:val="Bezmezer"/>
        <w:ind w:firstLine="0"/>
        <w:rPr>
          <w:b/>
        </w:rPr>
      </w:pPr>
      <w:r w:rsidRPr="00BA2363">
        <w:rPr>
          <w:b/>
        </w:rPr>
        <w:t>Der Wirtschafts- und Sozialausschuss der EU</w:t>
      </w:r>
    </w:p>
    <w:p w14:paraId="46C3353C" w14:textId="36B309B0" w:rsidR="001B6FB2" w:rsidRPr="00BA2363" w:rsidRDefault="00A3250C" w:rsidP="00BA2363">
      <w:pPr>
        <w:pStyle w:val="Bezmezer"/>
        <w:ind w:firstLine="0"/>
      </w:pPr>
      <w:r w:rsidRPr="00BA2363">
        <w:t>Der Wirtschaft</w:t>
      </w:r>
      <w:r w:rsidR="001B6FB2" w:rsidRPr="00BA2363">
        <w:t xml:space="preserve"> und Sozialausschuss der Europäischen Union. hat allgemein die Aufgabe, den </w:t>
      </w:r>
      <w:hyperlink r:id="rId11" w:history="1">
        <w:r w:rsidR="001B6FB2" w:rsidRPr="00BA2363">
          <w:t>Rat der Europäischen Union</w:t>
        </w:r>
      </w:hyperlink>
      <w:r w:rsidR="001B6FB2" w:rsidRPr="00BA2363">
        <w:t>, die </w:t>
      </w:r>
      <w:hyperlink r:id="rId12" w:history="1">
        <w:r w:rsidR="001B6FB2" w:rsidRPr="00BA2363">
          <w:t>Europäische Kommission</w:t>
        </w:r>
      </w:hyperlink>
      <w:r w:rsidR="001B6FB2" w:rsidRPr="00BA2363">
        <w:t> und das </w:t>
      </w:r>
      <w:hyperlink r:id="rId13" w:history="1">
        <w:r w:rsidR="001B6FB2" w:rsidRPr="00BA2363">
          <w:t>Europäische Parlament</w:t>
        </w:r>
      </w:hyperlink>
      <w:r w:rsidR="001B6FB2" w:rsidRPr="00BA2363">
        <w:t> zu beraten. Er hat seit 1974 das Initiativrecht.</w:t>
      </w:r>
    </w:p>
    <w:p w14:paraId="481792CE" w14:textId="06D36C7E" w:rsidR="00DE5DB2" w:rsidRPr="00BA2363" w:rsidRDefault="00A3250C" w:rsidP="00BA2363">
      <w:pPr>
        <w:pStyle w:val="Bezmezer"/>
        <w:ind w:firstLine="0"/>
      </w:pPr>
      <w:r w:rsidRPr="00BA2363">
        <w:t>Der Wirtschaft</w:t>
      </w:r>
      <w:r w:rsidR="001B6FB2" w:rsidRPr="00BA2363">
        <w:t xml:space="preserve"> und Sozialausschuss der EU muss in Fragen der europäischen Agrar</w:t>
      </w:r>
      <w:r w:rsidR="00BA2363">
        <w:t>-</w:t>
      </w:r>
      <w:r w:rsidR="001B6FB2" w:rsidRPr="00BA2363">
        <w:t>Berufsbi</w:t>
      </w:r>
      <w:r w:rsidR="00DE5DB2" w:rsidRPr="00BA2363">
        <w:t>ldungs</w:t>
      </w:r>
      <w:r w:rsidR="007E3A4A" w:rsidRPr="00BA2363">
        <w:t>-</w:t>
      </w:r>
      <w:r w:rsidR="00DE5DB2" w:rsidRPr="00BA2363">
        <w:t>, Forschungs</w:t>
      </w:r>
      <w:r w:rsidR="007E3A4A" w:rsidRPr="00BA2363">
        <w:t>-</w:t>
      </w:r>
      <w:r w:rsidR="00DE5DB2" w:rsidRPr="00BA2363">
        <w:t>, Industrie</w:t>
      </w:r>
      <w:r w:rsidR="007E3A4A" w:rsidRPr="00BA2363">
        <w:t>-</w:t>
      </w:r>
      <w:r w:rsidR="001B6FB2" w:rsidRPr="00BA2363">
        <w:t xml:space="preserve"> und</w:t>
      </w:r>
      <w:r w:rsidR="00DE5DB2" w:rsidRPr="00BA2363">
        <w:t xml:space="preserve"> </w:t>
      </w:r>
      <w:hyperlink r:id="rId14" w:history="1">
        <w:r w:rsidR="001B6FB2" w:rsidRPr="00BA2363">
          <w:t>Strukturpolitik</w:t>
        </w:r>
      </w:hyperlink>
      <w:r w:rsidR="001B6FB2" w:rsidRPr="00BA2363">
        <w:t>,</w:t>
      </w:r>
      <w:r w:rsidR="00DE5DB2" w:rsidRPr="00BA2363">
        <w:t xml:space="preserve"> </w:t>
      </w:r>
      <w:hyperlink r:id="rId15" w:history="1">
        <w:r w:rsidR="001B6FB2" w:rsidRPr="00BA2363">
          <w:t>Sozialpolitik</w:t>
        </w:r>
      </w:hyperlink>
      <w:r w:rsidR="001B6FB2" w:rsidRPr="00BA2363">
        <w:t>,</w:t>
      </w:r>
      <w:r w:rsidR="00DE5DB2" w:rsidRPr="00BA2363">
        <w:t xml:space="preserve"> </w:t>
      </w:r>
      <w:hyperlink r:id="rId16" w:history="1">
        <w:r w:rsidR="001B6FB2" w:rsidRPr="00BA2363">
          <w:t>Umweltpolitik</w:t>
        </w:r>
      </w:hyperlink>
      <w:r w:rsidR="001B6FB2" w:rsidRPr="00BA2363">
        <w:t>, Verbraucher</w:t>
      </w:r>
      <w:r w:rsidR="00AA3B41" w:rsidRPr="00BA2363">
        <w:t>-</w:t>
      </w:r>
      <w:r w:rsidR="001B6FB2" w:rsidRPr="00BA2363">
        <w:t xml:space="preserve"> und</w:t>
      </w:r>
      <w:r w:rsidR="00DE5DB2" w:rsidRPr="00BA2363">
        <w:t xml:space="preserve"> </w:t>
      </w:r>
      <w:hyperlink r:id="rId17" w:history="1">
        <w:r w:rsidR="001B6FB2" w:rsidRPr="00BA2363">
          <w:t>Verkehrspolitik</w:t>
        </w:r>
      </w:hyperlink>
      <w:r w:rsidR="00DE5DB2" w:rsidRPr="00BA2363">
        <w:t xml:space="preserve"> </w:t>
      </w:r>
      <w:r w:rsidR="001B6FB2" w:rsidRPr="00BA2363">
        <w:t>sowie des Binnenmarktes, der</w:t>
      </w:r>
      <w:r w:rsidR="00DE5DB2" w:rsidRPr="00BA2363">
        <w:t xml:space="preserve"> </w:t>
      </w:r>
      <w:hyperlink r:id="rId18" w:history="1">
        <w:r w:rsidR="001B6FB2" w:rsidRPr="00BA2363">
          <w:t>Freizügigkeit</w:t>
        </w:r>
      </w:hyperlink>
      <w:r w:rsidR="00DE5DB2" w:rsidRPr="00BA2363">
        <w:t xml:space="preserve"> </w:t>
      </w:r>
      <w:r w:rsidR="001B6FB2" w:rsidRPr="00BA2363">
        <w:t>und der Niederlassungs</w:t>
      </w:r>
      <w:hyperlink r:id="rId19" w:history="1">
        <w:r w:rsidR="001B6FB2" w:rsidRPr="00BA2363">
          <w:t>freiheit</w:t>
        </w:r>
      </w:hyperlink>
      <w:r w:rsidR="00DE5DB2" w:rsidRPr="00BA2363">
        <w:t xml:space="preserve"> </w:t>
      </w:r>
      <w:r w:rsidR="001B6FB2" w:rsidRPr="00BA2363">
        <w:t>angehört werden.</w:t>
      </w:r>
      <w:r w:rsidR="001B6FB2" w:rsidRPr="00BA2363">
        <w:rPr>
          <w:noProof/>
          <w:shd w:val="clear" w:color="auto" w:fill="FFFFFF"/>
          <w:lang w:val="cs-CZ" w:eastAsia="cs-CZ"/>
        </w:rPr>
        <mc:AlternateContent>
          <mc:Choice Requires="wps">
            <w:drawing>
              <wp:anchor distT="0" distB="0" distL="114300" distR="114300" simplePos="0" relativeHeight="251659264" behindDoc="0" locked="0" layoutInCell="1" allowOverlap="1" wp14:anchorId="2177AC57" wp14:editId="071B5C27">
                <wp:simplePos x="0" y="0"/>
                <wp:positionH relativeFrom="column">
                  <wp:align>left</wp:align>
                </wp:positionH>
                <wp:positionV relativeFrom="margin">
                  <wp:align>top</wp:align>
                </wp:positionV>
                <wp:extent cx="609480" cy="266760"/>
                <wp:effectExtent l="0" t="0" r="0" b="0"/>
                <wp:wrapSquare wrapText="right"/>
                <wp:docPr id="2" name="Rámec40"/>
                <wp:cNvGraphicFramePr/>
                <a:graphic xmlns:a="http://schemas.openxmlformats.org/drawingml/2006/main">
                  <a:graphicData uri="http://schemas.microsoft.com/office/word/2010/wordprocessingShape">
                    <wps:wsp>
                      <wps:cNvSpPr txBox="1"/>
                      <wps:spPr>
                        <a:xfrm>
                          <a:off x="0" y="0"/>
                          <a:ext cx="609480" cy="266760"/>
                        </a:xfrm>
                        <a:prstGeom prst="rect">
                          <a:avLst/>
                        </a:prstGeom>
                        <a:ln>
                          <a:noFill/>
                          <a:prstDash/>
                        </a:ln>
                      </wps:spPr>
                      <wps:txbx>
                        <w:txbxContent>
                          <w:p w14:paraId="03443D07" w14:textId="77777777" w:rsidR="001C4E7F" w:rsidRDefault="001C4E7F" w:rsidP="001B6FB2">
                            <w:pPr>
                              <w:pStyle w:val="Textbody"/>
                              <w:spacing w:line="270" w:lineRule="atLeast"/>
                              <w:rPr>
                                <w:color w:val="363636"/>
                                <w:sz w:val="19"/>
                              </w:rPr>
                            </w:pPr>
                          </w:p>
                        </w:txbxContent>
                      </wps:txbx>
                      <wps:bodyPr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Rámec40" o:spid="_x0000_s1026" type="#_x0000_t202" style="position:absolute;left:0;text-align:left;margin-left:0;margin-top:0;width:48pt;height:21pt;z-index:251659264;visibility:visible;mso-wrap-style:none;mso-wrap-distance-left:9pt;mso-wrap-distance-top:0;mso-wrap-distance-right:9pt;mso-wrap-distance-bottom:0;mso-position-horizontal:left;mso-position-horizontal-relative:text;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" filled="f" stroked="f">
                <v:textbox style="mso-fit-shape-to-text:t" inset="0,0,0,0">
                  <w:txbxContent>
                    <w:p w14:paraId="03443D07" w14:textId="77777777" w:rsidR="001C4E7F" w:rsidRDefault="001C4E7F" w:rsidP="001B6FB2">
                      <w:pPr>
                        <w:pStyle w:val="Textbody"/>
                        <w:spacing w:line="270" w:lineRule="atLeast"/>
                        <w:rPr>
                          <w:color w:val="363636"/>
                          <w:sz w:val="19"/>
                        </w:rPr>
                      </w:pPr>
                    </w:p>
                  </w:txbxContent>
                </v:textbox>
                <w10:wrap type="square" side="right" anchory="margin"/>
              </v:shape>
            </w:pict>
          </mc:Fallback>
        </mc:AlternateContent>
      </w:r>
    </w:p>
    <w:p w14:paraId="1535EE9D" w14:textId="42563A41" w:rsidR="007C249B" w:rsidRPr="00BA2363" w:rsidRDefault="001B6FB2" w:rsidP="00BA2363">
      <w:pPr>
        <w:pStyle w:val="Bezmezer"/>
        <w:ind w:firstLine="0"/>
      </w:pPr>
      <w:r w:rsidRPr="00BA2363">
        <w:t xml:space="preserve">Er besteht aus 350 von den nationalen Regierungen vorgeschlagenen und für vier Jahre ernannten Mitgliedern, die sowohl Arbeitgeber- und </w:t>
      </w:r>
      <w:proofErr w:type="spellStart"/>
      <w:r w:rsidRPr="00BA2363">
        <w:t>Arbeit</w:t>
      </w:r>
      <w:r w:rsidR="00AA3B41" w:rsidRPr="00BA2363">
        <w:t>s</w:t>
      </w:r>
      <w:r w:rsidRPr="00BA2363">
        <w:t>neh</w:t>
      </w:r>
      <w:r w:rsidR="00DE5DB2" w:rsidRPr="00BA2363">
        <w:t>-</w:t>
      </w:r>
      <w:r w:rsidRPr="00BA2363">
        <w:t>merinteressen</w:t>
      </w:r>
      <w:proofErr w:type="spellEnd"/>
      <w:r w:rsidRPr="00BA2363">
        <w:t xml:space="preserve"> als auch andere soziale und ökonomische </w:t>
      </w:r>
      <w:hyperlink r:id="rId20" w:history="1">
        <w:r w:rsidRPr="00BA2363">
          <w:t>Interessen</w:t>
        </w:r>
      </w:hyperlink>
      <w:r w:rsidRPr="00BA2363">
        <w:t> repräsentieren.</w:t>
      </w:r>
    </w:p>
    <w:p w14:paraId="305CE81B" w14:textId="77777777" w:rsidR="00A3250C" w:rsidRPr="00BA2363" w:rsidRDefault="00A3250C">
      <w:pPr>
        <w:spacing w:after="160" w:line="259" w:lineRule="auto"/>
        <w:rPr>
          <w:bCs/>
          <w:sz w:val="24"/>
          <w:szCs w:val="24"/>
          <w:lang w:val="de-DE"/>
        </w:rPr>
      </w:pPr>
    </w:p>
    <w:p w14:paraId="5E2035B6" w14:textId="778562EA" w:rsidR="00A3250C" w:rsidRPr="00BA2363" w:rsidRDefault="00A3250C" w:rsidP="001C4E7F">
      <w:pPr>
        <w:pStyle w:val="Bezmezer"/>
        <w:ind w:firstLine="0"/>
        <w:rPr>
          <w:b/>
          <w:lang w:val="cs-CZ"/>
        </w:rPr>
      </w:pPr>
      <w:r w:rsidRPr="00BA2363">
        <w:rPr>
          <w:b/>
          <w:lang w:val="cs-CZ"/>
        </w:rPr>
        <w:t>Zadání</w:t>
      </w:r>
      <w:r w:rsidR="001C4E7F" w:rsidRPr="00BA2363">
        <w:rPr>
          <w:b/>
          <w:lang w:val="cs-CZ"/>
        </w:rPr>
        <w:t>:</w:t>
      </w:r>
    </w:p>
    <w:p w14:paraId="640659F7" w14:textId="77777777" w:rsidR="00A3250C" w:rsidRPr="00BA2363" w:rsidRDefault="00A3250C" w:rsidP="00A3250C">
      <w:pPr>
        <w:pStyle w:val="Bezmezer"/>
        <w:rPr>
          <w:lang w:val="cs-CZ"/>
        </w:rPr>
      </w:pPr>
    </w:p>
    <w:p w14:paraId="14B96D2C" w14:textId="77777777" w:rsidR="00A3250C" w:rsidRPr="00BA2363" w:rsidRDefault="00A3250C" w:rsidP="00D1564E">
      <w:pPr>
        <w:pStyle w:val="Bezmezer"/>
        <w:numPr>
          <w:ilvl w:val="0"/>
          <w:numId w:val="19"/>
        </w:numPr>
        <w:rPr>
          <w:lang w:val="cs-CZ"/>
        </w:rPr>
      </w:pPr>
      <w:r w:rsidRPr="00BA2363">
        <w:rPr>
          <w:lang w:val="cs-CZ"/>
        </w:rPr>
        <w:t>Poslechněte si následující text o symbolech a měně EU.</w:t>
      </w:r>
    </w:p>
    <w:p w14:paraId="289DF399" w14:textId="77777777" w:rsidR="00A3250C" w:rsidRPr="00BA2363" w:rsidRDefault="00A3250C" w:rsidP="00D1564E">
      <w:pPr>
        <w:pStyle w:val="Bezmezer"/>
        <w:numPr>
          <w:ilvl w:val="0"/>
          <w:numId w:val="19"/>
        </w:numPr>
        <w:rPr>
          <w:lang w:val="cs-CZ"/>
        </w:rPr>
      </w:pPr>
      <w:r w:rsidRPr="00BA2363">
        <w:rPr>
          <w:lang w:val="cs-CZ"/>
        </w:rPr>
        <w:t>Samostatně si přečtěte text a vypište si slova, kterým nerozumíte.</w:t>
      </w:r>
    </w:p>
    <w:p w14:paraId="4E96FA6A" w14:textId="77777777" w:rsidR="00A3250C" w:rsidRPr="00BA2363" w:rsidRDefault="00A3250C" w:rsidP="00D1564E">
      <w:pPr>
        <w:pStyle w:val="Bezmezer"/>
        <w:numPr>
          <w:ilvl w:val="0"/>
          <w:numId w:val="19"/>
        </w:numPr>
        <w:rPr>
          <w:lang w:val="cs-CZ"/>
        </w:rPr>
      </w:pPr>
      <w:r w:rsidRPr="00BA2363">
        <w:rPr>
          <w:lang w:val="cs-CZ"/>
        </w:rPr>
        <w:t>Sestavte si pracovní skupinky a vyhledejte neznámá slova.</w:t>
      </w:r>
    </w:p>
    <w:p w14:paraId="11119970" w14:textId="77777777" w:rsidR="00A3250C" w:rsidRPr="00BA2363" w:rsidRDefault="00A3250C" w:rsidP="00D1564E">
      <w:pPr>
        <w:pStyle w:val="Bezmezer"/>
        <w:numPr>
          <w:ilvl w:val="0"/>
          <w:numId w:val="19"/>
        </w:numPr>
        <w:rPr>
          <w:lang w:val="cs-CZ"/>
        </w:rPr>
      </w:pPr>
      <w:r w:rsidRPr="00BA2363">
        <w:rPr>
          <w:lang w:val="cs-CZ"/>
        </w:rPr>
        <w:t>Vyhledejte na internetu některé zástupce České republiky v Evropské unii.</w:t>
      </w:r>
    </w:p>
    <w:p w14:paraId="6B382ADD" w14:textId="77777777" w:rsidR="00A3250C" w:rsidRPr="00BA2363" w:rsidRDefault="00A3250C" w:rsidP="00D1564E">
      <w:pPr>
        <w:pStyle w:val="Bezmezer"/>
        <w:numPr>
          <w:ilvl w:val="0"/>
          <w:numId w:val="19"/>
        </w:numPr>
        <w:rPr>
          <w:lang w:val="cs-CZ"/>
        </w:rPr>
      </w:pPr>
      <w:r w:rsidRPr="00BA2363">
        <w:rPr>
          <w:lang w:val="cs-CZ"/>
        </w:rPr>
        <w:t>Zjistěte, jakou mají funkci a ve které evropské instituci pracují.</w:t>
      </w:r>
    </w:p>
    <w:p w14:paraId="3DD82CCA" w14:textId="77777777" w:rsidR="00B1667C" w:rsidRPr="00BA2363" w:rsidRDefault="00B1667C" w:rsidP="00A3250C">
      <w:pPr>
        <w:pStyle w:val="Bezmezer"/>
        <w:rPr>
          <w:lang w:val="cs-CZ"/>
        </w:rPr>
      </w:pPr>
      <w:r w:rsidRPr="00BA2363">
        <w:rPr>
          <w:lang w:val="cs-CZ"/>
        </w:rPr>
        <w:br w:type="page"/>
      </w:r>
    </w:p>
    <w:p w14:paraId="293B2304" w14:textId="3585C545" w:rsidR="00B1667C" w:rsidRPr="00A3250C" w:rsidRDefault="00B1667C" w:rsidP="00B1667C">
      <w:pPr>
        <w:pStyle w:val="Nadpis2"/>
        <w:rPr>
          <w:lang w:val="de-DE"/>
        </w:rPr>
      </w:pPr>
      <w:bookmarkStart w:id="17" w:name="_Toc63153765"/>
      <w:r w:rsidRPr="00A3250C">
        <w:rPr>
          <w:lang w:val="de-DE"/>
        </w:rPr>
        <w:lastRenderedPageBreak/>
        <w:t>Mitgliedstaaten der Europäischen Union</w:t>
      </w:r>
      <w:bookmarkEnd w:id="17"/>
    </w:p>
    <w:p w14:paraId="5CBB1DED" w14:textId="77777777" w:rsidR="00B1667C" w:rsidRPr="001B6FB2" w:rsidRDefault="00B1667C" w:rsidP="00B1667C"/>
    <w:p w14:paraId="11780643" w14:textId="77777777" w:rsidR="00B1667C" w:rsidRPr="00BB5E2E" w:rsidRDefault="00B1667C" w:rsidP="00B1667C"/>
    <w:p w14:paraId="1E80F59C" w14:textId="066D2368" w:rsidR="00B1667C" w:rsidRPr="00BA2363" w:rsidRDefault="00B1667C" w:rsidP="00BA2363">
      <w:pPr>
        <w:pStyle w:val="Bezmezer"/>
        <w:ind w:firstLine="0"/>
        <w:rPr>
          <w:b/>
          <w:lang w:val="cs-CZ"/>
        </w:rPr>
      </w:pPr>
      <w:r w:rsidRPr="00A3250C">
        <w:rPr>
          <w:b/>
          <w:lang w:val="cs-CZ"/>
        </w:rPr>
        <w:t>Vazba na ŠVP</w:t>
      </w:r>
      <w:r w:rsidR="00BA2363">
        <w:rPr>
          <w:b/>
          <w:lang w:val="cs-CZ"/>
        </w:rPr>
        <w:t>:</w:t>
      </w:r>
    </w:p>
    <w:p w14:paraId="5D398A6F" w14:textId="4F09726B" w:rsidR="00A3250C" w:rsidRPr="00A3250C" w:rsidRDefault="008B5E61" w:rsidP="001C4E7F">
      <w:pPr>
        <w:pStyle w:val="Bezmezer"/>
        <w:ind w:firstLine="0"/>
        <w:rPr>
          <w:lang w:val="cs-CZ"/>
        </w:rPr>
      </w:pPr>
      <w:r>
        <w:rPr>
          <w:lang w:val="cs-CZ"/>
        </w:rPr>
        <w:t>P</w:t>
      </w:r>
      <w:r w:rsidR="00A3250C" w:rsidRPr="00A3250C">
        <w:rPr>
          <w:lang w:val="cs-CZ"/>
        </w:rPr>
        <w:t xml:space="preserve">olitické uspořádání v členských státech EU a předpoklady a výhody členství, to je problematika, která je velmi blízká tématice </w:t>
      </w:r>
      <w:r>
        <w:rPr>
          <w:lang w:val="cs-CZ"/>
        </w:rPr>
        <w:t>„</w:t>
      </w:r>
      <w:r w:rsidR="00A3250C" w:rsidRPr="00A3250C">
        <w:rPr>
          <w:lang w:val="cs-CZ"/>
        </w:rPr>
        <w:t>Cestování, dovolená, prázdniny</w:t>
      </w:r>
      <w:r>
        <w:rPr>
          <w:lang w:val="cs-CZ"/>
        </w:rPr>
        <w:t>“</w:t>
      </w:r>
      <w:r w:rsidR="00A3250C" w:rsidRPr="00A3250C">
        <w:rPr>
          <w:lang w:val="cs-CZ"/>
        </w:rPr>
        <w:t>, neboť umožňuje bližší poznání ostatních zemí a porovnání dodržování demokracie</w:t>
      </w:r>
      <w:r w:rsidR="00AA3B41">
        <w:rPr>
          <w:lang w:val="cs-CZ"/>
        </w:rPr>
        <w:t>.</w:t>
      </w:r>
      <w:r w:rsidR="00A3250C" w:rsidRPr="00A3250C">
        <w:rPr>
          <w:lang w:val="cs-CZ"/>
        </w:rPr>
        <w:t xml:space="preserve"> </w:t>
      </w:r>
    </w:p>
    <w:p w14:paraId="580C6BA5" w14:textId="77777777" w:rsidR="00A3250C" w:rsidRPr="00A3250C" w:rsidRDefault="00A3250C" w:rsidP="00A3250C">
      <w:pPr>
        <w:pStyle w:val="Bezmezer"/>
        <w:rPr>
          <w:lang w:val="cs-CZ"/>
        </w:rPr>
      </w:pPr>
    </w:p>
    <w:p w14:paraId="071F5387" w14:textId="23F404FB" w:rsidR="00A3250C" w:rsidRPr="001C4E7F" w:rsidRDefault="00A3250C" w:rsidP="001C4E7F">
      <w:pPr>
        <w:pStyle w:val="Bezmezer"/>
        <w:ind w:firstLine="0"/>
        <w:rPr>
          <w:b/>
          <w:lang w:val="cs-CZ"/>
        </w:rPr>
      </w:pPr>
      <w:r w:rsidRPr="00A3250C">
        <w:rPr>
          <w:b/>
          <w:lang w:val="cs-CZ"/>
        </w:rPr>
        <w:t>Organizační formy a metody práce</w:t>
      </w:r>
      <w:r w:rsidR="00BA2363">
        <w:rPr>
          <w:b/>
          <w:lang w:val="cs-CZ"/>
        </w:rPr>
        <w:t>:</w:t>
      </w:r>
    </w:p>
    <w:p w14:paraId="79490E08" w14:textId="77777777" w:rsidR="00A3250C" w:rsidRPr="00A3250C" w:rsidRDefault="00A3250C" w:rsidP="00D1564E">
      <w:pPr>
        <w:pStyle w:val="Bezmezer"/>
        <w:numPr>
          <w:ilvl w:val="0"/>
          <w:numId w:val="20"/>
        </w:numPr>
        <w:rPr>
          <w:lang w:val="cs-CZ"/>
        </w:rPr>
      </w:pPr>
      <w:r w:rsidRPr="00A3250C">
        <w:rPr>
          <w:lang w:val="cs-CZ"/>
        </w:rPr>
        <w:t>poslech textu</w:t>
      </w:r>
    </w:p>
    <w:p w14:paraId="02AC4418" w14:textId="77777777" w:rsidR="00A3250C" w:rsidRPr="00A3250C" w:rsidRDefault="00A3250C" w:rsidP="00D1564E">
      <w:pPr>
        <w:pStyle w:val="Bezmezer"/>
        <w:numPr>
          <w:ilvl w:val="0"/>
          <w:numId w:val="20"/>
        </w:numPr>
        <w:rPr>
          <w:lang w:val="cs-CZ"/>
        </w:rPr>
      </w:pPr>
      <w:r w:rsidRPr="00A3250C">
        <w:rPr>
          <w:lang w:val="cs-CZ"/>
        </w:rPr>
        <w:t>čtení textu s porozuměním v pomalejším tempu</w:t>
      </w:r>
    </w:p>
    <w:p w14:paraId="25BCF183" w14:textId="77777777" w:rsidR="00A3250C" w:rsidRPr="00A3250C" w:rsidRDefault="00A3250C" w:rsidP="00D1564E">
      <w:pPr>
        <w:pStyle w:val="Bezmezer"/>
        <w:numPr>
          <w:ilvl w:val="0"/>
          <w:numId w:val="20"/>
        </w:numPr>
        <w:rPr>
          <w:lang w:val="cs-CZ"/>
        </w:rPr>
      </w:pPr>
      <w:r w:rsidRPr="00A3250C">
        <w:rPr>
          <w:lang w:val="cs-CZ"/>
        </w:rPr>
        <w:t>kooperativní výuka</w:t>
      </w:r>
    </w:p>
    <w:p w14:paraId="5C89E92F" w14:textId="77777777" w:rsidR="00A3250C" w:rsidRPr="00A3250C" w:rsidRDefault="00A3250C" w:rsidP="00D1564E">
      <w:pPr>
        <w:pStyle w:val="Bezmezer"/>
        <w:numPr>
          <w:ilvl w:val="0"/>
          <w:numId w:val="20"/>
        </w:numPr>
        <w:rPr>
          <w:lang w:val="cs-CZ"/>
        </w:rPr>
      </w:pPr>
      <w:r w:rsidRPr="00A3250C">
        <w:rPr>
          <w:lang w:val="cs-CZ"/>
        </w:rPr>
        <w:t>samostatná práce žáků</w:t>
      </w:r>
    </w:p>
    <w:p w14:paraId="6F8A7E9E" w14:textId="77777777" w:rsidR="00A3250C" w:rsidRPr="00A3250C" w:rsidRDefault="00A3250C" w:rsidP="00A3250C">
      <w:pPr>
        <w:pStyle w:val="Bezmezer"/>
        <w:rPr>
          <w:lang w:val="cs-CZ"/>
        </w:rPr>
      </w:pPr>
    </w:p>
    <w:p w14:paraId="57D405B5" w14:textId="485289AA" w:rsidR="00A3250C" w:rsidRPr="00BA2363" w:rsidRDefault="00A3250C" w:rsidP="00BA2363">
      <w:pPr>
        <w:pStyle w:val="Bezmezer"/>
        <w:ind w:firstLine="0"/>
        <w:rPr>
          <w:b/>
          <w:lang w:val="cs-CZ"/>
        </w:rPr>
      </w:pPr>
      <w:r w:rsidRPr="00A3250C">
        <w:rPr>
          <w:b/>
          <w:lang w:val="cs-CZ"/>
        </w:rPr>
        <w:t>Pomůcky</w:t>
      </w:r>
      <w:r w:rsidR="00BA2363">
        <w:rPr>
          <w:b/>
          <w:lang w:val="cs-CZ"/>
        </w:rPr>
        <w:t>:</w:t>
      </w:r>
    </w:p>
    <w:p w14:paraId="39405D22" w14:textId="77777777" w:rsidR="00A3250C" w:rsidRPr="00A3250C" w:rsidRDefault="00A3250C" w:rsidP="00D1564E">
      <w:pPr>
        <w:pStyle w:val="Bezmezer"/>
        <w:numPr>
          <w:ilvl w:val="0"/>
          <w:numId w:val="21"/>
        </w:numPr>
        <w:rPr>
          <w:lang w:val="cs-CZ"/>
        </w:rPr>
      </w:pPr>
      <w:r w:rsidRPr="00A3250C">
        <w:rPr>
          <w:lang w:val="cs-CZ"/>
        </w:rPr>
        <w:t>text</w:t>
      </w:r>
    </w:p>
    <w:p w14:paraId="7541ADA0" w14:textId="77777777" w:rsidR="00A3250C" w:rsidRPr="00A3250C" w:rsidRDefault="00A3250C" w:rsidP="00D1564E">
      <w:pPr>
        <w:pStyle w:val="Bezmezer"/>
        <w:numPr>
          <w:ilvl w:val="0"/>
          <w:numId w:val="21"/>
        </w:numPr>
        <w:rPr>
          <w:lang w:val="cs-CZ"/>
        </w:rPr>
      </w:pPr>
      <w:r w:rsidRPr="00A3250C">
        <w:rPr>
          <w:lang w:val="cs-CZ"/>
        </w:rPr>
        <w:t>audiopřehrávač</w:t>
      </w:r>
    </w:p>
    <w:p w14:paraId="73AECFE1" w14:textId="77777777" w:rsidR="00A3250C" w:rsidRPr="00A3250C" w:rsidRDefault="00A3250C" w:rsidP="00A3250C">
      <w:pPr>
        <w:pStyle w:val="Bezmezer"/>
        <w:rPr>
          <w:lang w:val="cs-CZ"/>
        </w:rPr>
      </w:pPr>
    </w:p>
    <w:p w14:paraId="7BEBDC46" w14:textId="217812D4" w:rsidR="00A3250C" w:rsidRPr="00BA2363" w:rsidRDefault="00A3250C" w:rsidP="00BA2363">
      <w:pPr>
        <w:pStyle w:val="Bezmezer"/>
        <w:ind w:firstLine="0"/>
        <w:rPr>
          <w:b/>
          <w:lang w:val="cs-CZ"/>
        </w:rPr>
      </w:pPr>
      <w:r w:rsidRPr="00A3250C">
        <w:rPr>
          <w:b/>
          <w:lang w:val="cs-CZ"/>
        </w:rPr>
        <w:t>Cíl</w:t>
      </w:r>
      <w:r w:rsidR="00BA2363">
        <w:rPr>
          <w:b/>
          <w:lang w:val="cs-CZ"/>
        </w:rPr>
        <w:t>:</w:t>
      </w:r>
    </w:p>
    <w:p w14:paraId="3B2556CD" w14:textId="77777777" w:rsidR="00A3250C" w:rsidRPr="00A3250C" w:rsidRDefault="00A3250C" w:rsidP="00D1564E">
      <w:pPr>
        <w:pStyle w:val="Bezmezer"/>
        <w:numPr>
          <w:ilvl w:val="0"/>
          <w:numId w:val="6"/>
        </w:numPr>
        <w:rPr>
          <w:lang w:val="cs-CZ"/>
        </w:rPr>
      </w:pPr>
      <w:r w:rsidRPr="00A3250C">
        <w:rPr>
          <w:lang w:val="cs-CZ"/>
        </w:rPr>
        <w:t>poslech</w:t>
      </w:r>
    </w:p>
    <w:p w14:paraId="227FDCAD" w14:textId="05844E5B" w:rsidR="00A3250C" w:rsidRPr="00A3250C" w:rsidRDefault="00A3250C" w:rsidP="00D1564E">
      <w:pPr>
        <w:pStyle w:val="Bezmezer"/>
        <w:numPr>
          <w:ilvl w:val="0"/>
          <w:numId w:val="6"/>
        </w:numPr>
        <w:rPr>
          <w:lang w:val="cs-CZ"/>
        </w:rPr>
      </w:pPr>
      <w:r w:rsidRPr="00A3250C">
        <w:rPr>
          <w:lang w:val="cs-CZ"/>
        </w:rPr>
        <w:t>porozumění významu a důležitosti zastoupení ČR v Evropské unii, výhody možnosti studia v zahraničí, výkonu práce a trávení bezpečné dovolené v zemích Evropské unie</w:t>
      </w:r>
    </w:p>
    <w:p w14:paraId="4DCF51BE" w14:textId="77777777" w:rsidR="00B1667C" w:rsidRPr="00A3250C" w:rsidRDefault="00B1667C" w:rsidP="00A3250C">
      <w:pPr>
        <w:pStyle w:val="Bezmezer"/>
        <w:rPr>
          <w:lang w:val="cs-CZ"/>
        </w:rPr>
      </w:pPr>
      <w:r w:rsidRPr="00A3250C">
        <w:rPr>
          <w:lang w:val="cs-CZ"/>
        </w:rPr>
        <w:br w:type="page"/>
      </w:r>
    </w:p>
    <w:p w14:paraId="257FBCA4" w14:textId="77777777" w:rsidR="00B1667C" w:rsidRPr="00737FD1" w:rsidRDefault="00B1667C" w:rsidP="00B1667C">
      <w:pPr>
        <w:pStyle w:val="Bezmezer"/>
        <w:ind w:firstLine="0"/>
        <w:rPr>
          <w:b/>
          <w:lang w:val="cs-CZ"/>
        </w:rPr>
      </w:pPr>
      <w:r w:rsidRPr="00737FD1">
        <w:rPr>
          <w:b/>
          <w:lang w:val="cs-CZ"/>
        </w:rPr>
        <w:lastRenderedPageBreak/>
        <w:t>Přečtěte si následující text:</w:t>
      </w:r>
    </w:p>
    <w:p w14:paraId="3074B885" w14:textId="77777777" w:rsidR="00B1667C" w:rsidRPr="00737FD1" w:rsidRDefault="00B1667C" w:rsidP="00B1667C">
      <w:pPr>
        <w:spacing w:after="160" w:line="259" w:lineRule="auto"/>
        <w:rPr>
          <w:bCs/>
          <w:sz w:val="24"/>
          <w:szCs w:val="24"/>
          <w:lang w:val="de-DE"/>
        </w:rPr>
      </w:pPr>
    </w:p>
    <w:p w14:paraId="44F1B28B" w14:textId="5FE3F624" w:rsidR="00B1667C" w:rsidRPr="001F4325" w:rsidRDefault="00B1667C" w:rsidP="001F4325">
      <w:pPr>
        <w:pStyle w:val="Bezmezer"/>
        <w:ind w:firstLine="0"/>
        <w:rPr>
          <w:b/>
        </w:rPr>
      </w:pPr>
      <w:r w:rsidRPr="00B1667C">
        <w:rPr>
          <w:b/>
        </w:rPr>
        <w:t>Mitgliedstaaten der Europäischen Union</w:t>
      </w:r>
    </w:p>
    <w:p w14:paraId="075B53C5" w14:textId="77777777" w:rsidR="00B1667C" w:rsidRDefault="00B1667C" w:rsidP="00BA2363">
      <w:pPr>
        <w:pStyle w:val="Bezmezer"/>
        <w:ind w:firstLine="0"/>
      </w:pPr>
      <w:r>
        <w:t>Beitritt zur EU</w:t>
      </w:r>
    </w:p>
    <w:p w14:paraId="55A954CD" w14:textId="77777777" w:rsidR="00B1667C" w:rsidRDefault="00B1667C" w:rsidP="00BA2363">
      <w:pPr>
        <w:pStyle w:val="Bezmezer"/>
        <w:ind w:firstLine="0"/>
      </w:pPr>
      <w:r>
        <w:t>Wenn ein Land Mitglied der EU werden will, läuft ein komplexes Verfahren an, das Zeit in Anspruch nimmt. Nach der Erfüllung der Grundvoraussetzungen für die Mitgliedschaft muss ein Bewerberland die Vorschriften und Regelungen der EU in allen Bereichen umsetzen.</w:t>
      </w:r>
    </w:p>
    <w:p w14:paraId="5C272B11" w14:textId="0BDB9205" w:rsidR="00B1667C" w:rsidRDefault="00B1667C" w:rsidP="00BA2363">
      <w:pPr>
        <w:pStyle w:val="Bezmezer"/>
        <w:ind w:firstLine="0"/>
      </w:pPr>
      <w:r>
        <w:t>Jedes Land, das die Voraussetzungen für die Mitgliedschaften erfüllt, kann sich bewerben. Diese Voraussetzungen sind unter dem Namen „Kopenhagener Kriterien“ bekannt und umfassen eine freie Marktwirtschaft, eine stabile Demokratie und eine rechtsstaatliche Ordnung. Außerdem müssen alle EU-Rechtsvorschriften sowie der Euro akzeptiert werden.</w:t>
      </w:r>
    </w:p>
    <w:p w14:paraId="65AC08E9" w14:textId="66F28B8D" w:rsidR="00B1667C" w:rsidRDefault="00B1667C" w:rsidP="00BA2363">
      <w:pPr>
        <w:pStyle w:val="Bezmezer"/>
        <w:ind w:firstLine="0"/>
      </w:pPr>
      <w:r>
        <w:t>Ein Land, das der Union beitreten möchte, legt dem Rat der EU einen Mitgliedsantrag vor. Der Rat beauftragt die Kommission, die Fähigkeit des Landes zur Erfüllung der Kopenhagener Kriterien zu beurteilen. Wenn sich die Kommission positiv äußert, muss sich der Rat auf ein Verhandlungsmandat einigen. Die Verhandlungen werden dann kapitelweise förmlich eröffnet.</w:t>
      </w:r>
    </w:p>
    <w:p w14:paraId="13DEB567" w14:textId="64B2D89B" w:rsidR="00B1667C" w:rsidRDefault="00B1667C" w:rsidP="00BA2363">
      <w:pPr>
        <w:pStyle w:val="Bezmezer"/>
        <w:ind w:firstLine="0"/>
      </w:pPr>
      <w:r>
        <w:t>Wegen der großen Menge an Vorschriften und Regelungen der EU, die jedes Land in sein innerstaatliches Recht umsetzen muss, erfordern die Verhandlungen bis zu ihrem Abschluss längere Zeit. Während dieses „Heranführungszeitraums“ werden die Bewerberländer finanziell</w:t>
      </w:r>
      <w:r w:rsidR="00A379C7">
        <w:t>en</w:t>
      </w:r>
      <w:r>
        <w:t>, verwaltungstechnisch und fachlich</w:t>
      </w:r>
      <w:r w:rsidR="00A379C7">
        <w:t>en</w:t>
      </w:r>
      <w:r>
        <w:t xml:space="preserve"> unterstützt.</w:t>
      </w:r>
    </w:p>
    <w:p w14:paraId="61E1F354" w14:textId="77777777" w:rsidR="00B1667C" w:rsidRDefault="00B1667C" w:rsidP="00B1667C">
      <w:pPr>
        <w:pStyle w:val="Bezmezer"/>
      </w:pPr>
    </w:p>
    <w:p w14:paraId="0F96A24F" w14:textId="77777777" w:rsidR="00A379C7" w:rsidRDefault="00A379C7">
      <w:pPr>
        <w:spacing w:after="160" w:line="259" w:lineRule="auto"/>
        <w:rPr>
          <w:b/>
          <w:bCs/>
          <w:sz w:val="24"/>
          <w:szCs w:val="24"/>
          <w:lang w:val="de-DE"/>
        </w:rPr>
      </w:pPr>
      <w:r>
        <w:rPr>
          <w:b/>
        </w:rPr>
        <w:br w:type="page"/>
      </w:r>
    </w:p>
    <w:p w14:paraId="017D7DF8" w14:textId="4766BF89" w:rsidR="00B1667C" w:rsidRPr="001F4325" w:rsidRDefault="00B1667C" w:rsidP="001F4325">
      <w:pPr>
        <w:pStyle w:val="Bezmezer"/>
        <w:ind w:firstLine="0"/>
        <w:rPr>
          <w:b/>
        </w:rPr>
      </w:pPr>
      <w:r w:rsidRPr="00B1667C">
        <w:rPr>
          <w:b/>
        </w:rPr>
        <w:lastRenderedPageBreak/>
        <w:t>Kopenhagener Kriterien</w:t>
      </w:r>
    </w:p>
    <w:p w14:paraId="32F4C227" w14:textId="77777777" w:rsidR="00B1667C" w:rsidRDefault="00B1667C" w:rsidP="00BA2363">
      <w:pPr>
        <w:pStyle w:val="Bezmezer"/>
        <w:ind w:firstLine="0"/>
      </w:pPr>
      <w:r>
        <w:t>Die zukünftigen Mitgliedsländer müssen bestimmte wirtschaftliche und politische Bedingungen, die so genannten "Kopenhagener Kriterien", erfüllen, um der Union beizutreten zu können. Den folgenden Voraussetzungen müssen die neuen Mitgliedsländer daher entsprechen:</w:t>
      </w:r>
    </w:p>
    <w:p w14:paraId="20DD5BB6" w14:textId="77777777" w:rsidR="00A379C7" w:rsidRDefault="00A379C7" w:rsidP="00A379C7">
      <w:pPr>
        <w:pStyle w:val="Bezmezer"/>
      </w:pPr>
    </w:p>
    <w:p w14:paraId="72C920D7" w14:textId="4E03235A" w:rsidR="00B1667C" w:rsidRDefault="00B1667C" w:rsidP="00BA2363">
      <w:pPr>
        <w:pStyle w:val="Bezmezer"/>
        <w:numPr>
          <w:ilvl w:val="0"/>
          <w:numId w:val="27"/>
        </w:numPr>
      </w:pPr>
      <w:r>
        <w:t>Stabilität der Institutionen, Demokratie, Rechtsstaatlichkeit, Menschenrechte sowie Achtung und Schutz von Minderheiten;</w:t>
      </w:r>
    </w:p>
    <w:p w14:paraId="28FDCDAB" w14:textId="7C5D8081" w:rsidR="00B1667C" w:rsidRDefault="00B1667C" w:rsidP="00BA2363">
      <w:pPr>
        <w:pStyle w:val="Bezmezer"/>
        <w:numPr>
          <w:ilvl w:val="0"/>
          <w:numId w:val="27"/>
        </w:numPr>
      </w:pPr>
      <w:r>
        <w:t>Eine funktionierende Marktwirtschaft</w:t>
      </w:r>
    </w:p>
    <w:p w14:paraId="2BC7F2D0" w14:textId="7035F4D5" w:rsidR="00B1667C" w:rsidRDefault="00B1667C" w:rsidP="00BA2363">
      <w:pPr>
        <w:pStyle w:val="Bezmezer"/>
        <w:numPr>
          <w:ilvl w:val="0"/>
          <w:numId w:val="27"/>
        </w:numPr>
      </w:pPr>
      <w:r>
        <w:t>Die Übernahme der gemeinschaftlichen Regeln, Standards und Politiken, die die Gesamtheit des EU-Rechts darstellen.</w:t>
      </w:r>
    </w:p>
    <w:p w14:paraId="60FE8790" w14:textId="77777777" w:rsidR="00B1667C" w:rsidRDefault="00B1667C" w:rsidP="00B1667C">
      <w:pPr>
        <w:pStyle w:val="Bezmezer"/>
        <w:ind w:left="1428" w:firstLine="0"/>
      </w:pPr>
    </w:p>
    <w:p w14:paraId="30BAD94D" w14:textId="77777777" w:rsidR="00B1667C" w:rsidRPr="001C4E7F" w:rsidRDefault="00B1667C" w:rsidP="00BA2363">
      <w:pPr>
        <w:pStyle w:val="Bezmezer"/>
        <w:ind w:firstLine="0"/>
      </w:pPr>
      <w:r>
        <w:t xml:space="preserve">Die EU ihrerseits unterstützt diese Staaten bei der Verbesserung der </w:t>
      </w:r>
      <w:r w:rsidRPr="001C4E7F">
        <w:t>Infrastruktur und Wirtschaft, hilft bei der Übernahme des EU-Rechts, und stellt finanzielle Unterstützung zur Verfügung.</w:t>
      </w:r>
    </w:p>
    <w:p w14:paraId="1FA386A4" w14:textId="77777777" w:rsidR="00B1667C" w:rsidRPr="001C4E7F" w:rsidRDefault="00B1667C" w:rsidP="00B1667C">
      <w:pPr>
        <w:pStyle w:val="Bezmezer"/>
      </w:pPr>
    </w:p>
    <w:p w14:paraId="444C04EF" w14:textId="77777777" w:rsidR="00B1667C" w:rsidRPr="001C4E7F" w:rsidRDefault="00B1667C" w:rsidP="001C4E7F">
      <w:pPr>
        <w:pStyle w:val="Bezmezer"/>
        <w:ind w:firstLine="0"/>
      </w:pPr>
      <w:r w:rsidRPr="001C4E7F">
        <w:rPr>
          <w:b/>
        </w:rPr>
        <w:t xml:space="preserve">Mittlerweile umfasst die </w:t>
      </w:r>
      <w:proofErr w:type="gramStart"/>
      <w:r w:rsidRPr="001C4E7F">
        <w:rPr>
          <w:b/>
        </w:rPr>
        <w:t>Europäischen</w:t>
      </w:r>
      <w:proofErr w:type="gramEnd"/>
      <w:r w:rsidRPr="001C4E7F">
        <w:rPr>
          <w:b/>
        </w:rPr>
        <w:t xml:space="preserve"> Union 27 Staaten mit knapp einer halben Milliarde Unionsbürgern</w:t>
      </w:r>
      <w:r w:rsidRPr="001C4E7F">
        <w:t>.</w:t>
      </w:r>
    </w:p>
    <w:p w14:paraId="336621F6" w14:textId="77777777" w:rsidR="00B1667C" w:rsidRPr="001C4E7F" w:rsidRDefault="00B1667C" w:rsidP="00B1667C">
      <w:pPr>
        <w:pStyle w:val="Bezmezer"/>
      </w:pPr>
    </w:p>
    <w:p w14:paraId="7031ABBD" w14:textId="77777777" w:rsidR="00B1667C" w:rsidRPr="001C4E7F" w:rsidRDefault="00B1667C" w:rsidP="001C4E7F">
      <w:pPr>
        <w:pStyle w:val="Bezmezer"/>
        <w:ind w:firstLine="0"/>
        <w:rPr>
          <w:b/>
        </w:rPr>
      </w:pPr>
      <w:r w:rsidRPr="001C4E7F">
        <w:rPr>
          <w:b/>
        </w:rPr>
        <w:t>Belgien</w:t>
      </w:r>
    </w:p>
    <w:p w14:paraId="6E5C6DEA" w14:textId="6E55363C" w:rsidR="00B1667C" w:rsidRPr="001C4E7F" w:rsidRDefault="00B1667C" w:rsidP="001C4E7F">
      <w:pPr>
        <w:pStyle w:val="Bezmezer"/>
        <w:ind w:firstLine="0"/>
      </w:pPr>
      <w:r w:rsidRPr="001C4E7F">
        <w:t xml:space="preserve">Staatsform/Regierungsform: Konstitutionelle parlamentarische Monarchie. Föderalstaat, der territorial aus drei Regionen (Flandern, </w:t>
      </w:r>
      <w:r w:rsidR="00A379C7" w:rsidRPr="001C4E7F">
        <w:t>Wallonien</w:t>
      </w:r>
      <w:r w:rsidRPr="001C4E7F">
        <w:t xml:space="preserve"> und Brüssel-Hauptstadt) besteht und dessen Bewohner drei Sprachgemeinschaften (Flämische, Französische sowie Deutschsprachige Gemeinschaft) zugeordnet werden.</w:t>
      </w:r>
    </w:p>
    <w:p w14:paraId="6AF1A197" w14:textId="77777777" w:rsidR="00B1667C" w:rsidRPr="001C4E7F" w:rsidRDefault="00B1667C" w:rsidP="00B1667C">
      <w:pPr>
        <w:pStyle w:val="Bezmezer"/>
      </w:pPr>
    </w:p>
    <w:p w14:paraId="52D11A29" w14:textId="77777777" w:rsidR="00B1667C" w:rsidRPr="001C4E7F" w:rsidRDefault="00B1667C" w:rsidP="001C4E7F">
      <w:pPr>
        <w:pStyle w:val="Bezmezer"/>
        <w:ind w:firstLine="0"/>
        <w:rPr>
          <w:b/>
        </w:rPr>
      </w:pPr>
      <w:r w:rsidRPr="001C4E7F">
        <w:rPr>
          <w:b/>
        </w:rPr>
        <w:t>Bulgarien</w:t>
      </w:r>
    </w:p>
    <w:p w14:paraId="3AE57DEC" w14:textId="77777777" w:rsidR="00B1667C" w:rsidRPr="001C4E7F" w:rsidRDefault="00B1667C" w:rsidP="001C4E7F">
      <w:pPr>
        <w:pStyle w:val="Bezmezer"/>
        <w:ind w:firstLine="0"/>
      </w:pPr>
      <w:r w:rsidRPr="001C4E7F">
        <w:t>Staatsform/Regierungsform: Republik mit parlamentarischer Regierungsform</w:t>
      </w:r>
    </w:p>
    <w:p w14:paraId="111C9736" w14:textId="77777777" w:rsidR="00B1667C" w:rsidRPr="001C4E7F" w:rsidRDefault="00B1667C" w:rsidP="00B1667C">
      <w:pPr>
        <w:pStyle w:val="Bezmezer"/>
      </w:pPr>
    </w:p>
    <w:p w14:paraId="10E1A93E" w14:textId="77777777" w:rsidR="00B1667C" w:rsidRPr="001C4E7F" w:rsidRDefault="00B1667C" w:rsidP="001C4E7F">
      <w:pPr>
        <w:pStyle w:val="Bezmezer"/>
        <w:ind w:firstLine="0"/>
        <w:rPr>
          <w:b/>
        </w:rPr>
      </w:pPr>
      <w:r w:rsidRPr="001C4E7F">
        <w:rPr>
          <w:b/>
        </w:rPr>
        <w:t>Dänemark</w:t>
      </w:r>
    </w:p>
    <w:p w14:paraId="3C2672F6" w14:textId="77777777" w:rsidR="00B1667C" w:rsidRPr="001C4E7F" w:rsidRDefault="00B1667C" w:rsidP="001C4E7F">
      <w:pPr>
        <w:pStyle w:val="Bezmezer"/>
        <w:ind w:firstLine="0"/>
      </w:pPr>
      <w:r w:rsidRPr="001C4E7F">
        <w:t>Staats-/Regierungsform: Konstitutionelle Monarchie mit parlamentarisch-demokratischem Regierungssystem</w:t>
      </w:r>
    </w:p>
    <w:p w14:paraId="2A150D21" w14:textId="77777777" w:rsidR="00B1667C" w:rsidRDefault="00B1667C" w:rsidP="00B1667C">
      <w:pPr>
        <w:pStyle w:val="Bezmezer"/>
      </w:pPr>
    </w:p>
    <w:p w14:paraId="24E584EC" w14:textId="77777777" w:rsidR="00A379C7" w:rsidRDefault="00A379C7">
      <w:pPr>
        <w:spacing w:after="160" w:line="259" w:lineRule="auto"/>
        <w:rPr>
          <w:b/>
          <w:bCs/>
          <w:sz w:val="24"/>
          <w:szCs w:val="24"/>
          <w:lang w:val="de-DE"/>
        </w:rPr>
      </w:pPr>
      <w:r>
        <w:rPr>
          <w:b/>
        </w:rPr>
        <w:br w:type="page"/>
      </w:r>
    </w:p>
    <w:p w14:paraId="04A56297" w14:textId="36C4545F" w:rsidR="00B1667C" w:rsidRPr="00B1667C" w:rsidRDefault="00B1667C" w:rsidP="001C4E7F">
      <w:pPr>
        <w:pStyle w:val="Bezmezer"/>
        <w:ind w:firstLine="0"/>
        <w:rPr>
          <w:b/>
        </w:rPr>
      </w:pPr>
      <w:r w:rsidRPr="00B1667C">
        <w:rPr>
          <w:b/>
        </w:rPr>
        <w:lastRenderedPageBreak/>
        <w:t>Deutschland</w:t>
      </w:r>
    </w:p>
    <w:p w14:paraId="57C3E5CA" w14:textId="77777777" w:rsidR="00B1667C" w:rsidRDefault="00B1667C" w:rsidP="001C4E7F">
      <w:pPr>
        <w:pStyle w:val="Bezmezer"/>
        <w:ind w:firstLine="0"/>
      </w:pPr>
      <w:r>
        <w:t>Regierungsform: Demokratischer parlamentarischer Bundesstaat</w:t>
      </w:r>
    </w:p>
    <w:p w14:paraId="1153534C" w14:textId="77777777" w:rsidR="00B1667C" w:rsidRDefault="00B1667C" w:rsidP="00B1667C">
      <w:pPr>
        <w:pStyle w:val="Bezmezer"/>
      </w:pPr>
    </w:p>
    <w:p w14:paraId="44AF4714" w14:textId="77777777" w:rsidR="00B1667C" w:rsidRPr="00B1667C" w:rsidRDefault="00B1667C" w:rsidP="001C4E7F">
      <w:pPr>
        <w:pStyle w:val="Bezmezer"/>
        <w:ind w:firstLine="0"/>
        <w:rPr>
          <w:b/>
        </w:rPr>
      </w:pPr>
      <w:r w:rsidRPr="00B1667C">
        <w:rPr>
          <w:b/>
        </w:rPr>
        <w:t>Estland</w:t>
      </w:r>
    </w:p>
    <w:p w14:paraId="13469426" w14:textId="77777777" w:rsidR="00B1667C" w:rsidRDefault="00B1667C" w:rsidP="001C4E7F">
      <w:pPr>
        <w:pStyle w:val="Bezmezer"/>
        <w:ind w:firstLine="0"/>
      </w:pPr>
      <w:r>
        <w:t>Staats-/Regierungsform: Republik, Parlamentarische Demokratie</w:t>
      </w:r>
    </w:p>
    <w:p w14:paraId="15AE2D08" w14:textId="77777777" w:rsidR="00B1667C" w:rsidRDefault="00B1667C" w:rsidP="00B1667C">
      <w:pPr>
        <w:pStyle w:val="Bezmezer"/>
      </w:pPr>
    </w:p>
    <w:p w14:paraId="3E8A0AEE" w14:textId="77777777" w:rsidR="00B1667C" w:rsidRPr="00B1667C" w:rsidRDefault="00B1667C" w:rsidP="001C4E7F">
      <w:pPr>
        <w:pStyle w:val="Bezmezer"/>
        <w:ind w:firstLine="0"/>
        <w:rPr>
          <w:b/>
        </w:rPr>
      </w:pPr>
      <w:r w:rsidRPr="00B1667C">
        <w:rPr>
          <w:b/>
        </w:rPr>
        <w:t>Finnland</w:t>
      </w:r>
    </w:p>
    <w:p w14:paraId="50D21DFB" w14:textId="77777777" w:rsidR="00B1667C" w:rsidRPr="00D1564E" w:rsidRDefault="00B1667C" w:rsidP="001C4E7F">
      <w:pPr>
        <w:pStyle w:val="Bezmezer"/>
        <w:ind w:firstLine="0"/>
      </w:pPr>
      <w:r w:rsidRPr="00D1564E">
        <w:t>Staats-/Regierungsform: Parlamentarische Demokratie mit Elementen einer Präsidialdemokratie</w:t>
      </w:r>
    </w:p>
    <w:p w14:paraId="27D51800" w14:textId="77777777" w:rsidR="00B1667C" w:rsidRDefault="00B1667C" w:rsidP="00B1667C">
      <w:pPr>
        <w:pStyle w:val="Bezmezer"/>
      </w:pPr>
    </w:p>
    <w:p w14:paraId="35068E78" w14:textId="77777777" w:rsidR="00B1667C" w:rsidRPr="00B1667C" w:rsidRDefault="00B1667C" w:rsidP="001C4E7F">
      <w:pPr>
        <w:pStyle w:val="Bezmezer"/>
        <w:ind w:firstLine="0"/>
        <w:rPr>
          <w:b/>
        </w:rPr>
      </w:pPr>
      <w:r w:rsidRPr="00B1667C">
        <w:rPr>
          <w:b/>
        </w:rPr>
        <w:t>Frankreich</w:t>
      </w:r>
    </w:p>
    <w:p w14:paraId="57945C99" w14:textId="77777777" w:rsidR="00B1667C" w:rsidRDefault="00B1667C" w:rsidP="001C4E7F">
      <w:pPr>
        <w:pStyle w:val="Bezmezer"/>
        <w:ind w:firstLine="0"/>
      </w:pPr>
      <w:r>
        <w:t>Staatsform/Regierungsform: Semipräsidentielle Republik</w:t>
      </w:r>
    </w:p>
    <w:p w14:paraId="71B12C9A" w14:textId="77777777" w:rsidR="00B1667C" w:rsidRDefault="00B1667C" w:rsidP="00B1667C">
      <w:pPr>
        <w:pStyle w:val="Bezmezer"/>
      </w:pPr>
    </w:p>
    <w:p w14:paraId="3508F3AD" w14:textId="77777777" w:rsidR="00B1667C" w:rsidRPr="00B1667C" w:rsidRDefault="00B1667C" w:rsidP="001C4E7F">
      <w:pPr>
        <w:pStyle w:val="Bezmezer"/>
        <w:ind w:firstLine="0"/>
        <w:rPr>
          <w:b/>
        </w:rPr>
      </w:pPr>
      <w:r w:rsidRPr="00B1667C">
        <w:rPr>
          <w:b/>
        </w:rPr>
        <w:t>Griechenland</w:t>
      </w:r>
    </w:p>
    <w:p w14:paraId="337904B2" w14:textId="77777777" w:rsidR="00B1667C" w:rsidRDefault="00B1667C" w:rsidP="00D1564E">
      <w:pPr>
        <w:pStyle w:val="Bezmezer"/>
        <w:ind w:firstLine="0"/>
      </w:pPr>
      <w:r>
        <w:t>Regierungsform: parlamentarische Demokratie</w:t>
      </w:r>
    </w:p>
    <w:p w14:paraId="44B5FA21" w14:textId="77777777" w:rsidR="00B1667C" w:rsidRDefault="00B1667C" w:rsidP="00B1667C">
      <w:pPr>
        <w:pStyle w:val="Bezmezer"/>
      </w:pPr>
    </w:p>
    <w:p w14:paraId="1449992F" w14:textId="3FEF6F05" w:rsidR="00B1667C" w:rsidRPr="00B1667C" w:rsidRDefault="00A379C7" w:rsidP="001C4E7F">
      <w:pPr>
        <w:pStyle w:val="Bezmezer"/>
        <w:ind w:firstLine="0"/>
        <w:rPr>
          <w:b/>
        </w:rPr>
      </w:pPr>
      <w:r w:rsidRPr="00B1667C">
        <w:rPr>
          <w:b/>
        </w:rPr>
        <w:t>Irland</w:t>
      </w:r>
    </w:p>
    <w:p w14:paraId="668667B4" w14:textId="77777777" w:rsidR="00B1667C" w:rsidRDefault="00B1667C" w:rsidP="00D1564E">
      <w:pPr>
        <w:pStyle w:val="Bezmezer"/>
        <w:ind w:firstLine="0"/>
      </w:pPr>
      <w:r>
        <w:t>Regierungsform: parlamentarische Demokratie</w:t>
      </w:r>
    </w:p>
    <w:p w14:paraId="39235712" w14:textId="77777777" w:rsidR="00B1667C" w:rsidRDefault="00B1667C" w:rsidP="00B1667C">
      <w:pPr>
        <w:pStyle w:val="Bezmezer"/>
        <w:rPr>
          <w:b/>
        </w:rPr>
      </w:pPr>
    </w:p>
    <w:p w14:paraId="4D45571B" w14:textId="77777777" w:rsidR="00B1667C" w:rsidRPr="00B1667C" w:rsidRDefault="00B1667C" w:rsidP="001C4E7F">
      <w:pPr>
        <w:pStyle w:val="Bezmezer"/>
        <w:ind w:firstLine="0"/>
        <w:rPr>
          <w:b/>
        </w:rPr>
      </w:pPr>
      <w:r w:rsidRPr="00B1667C">
        <w:rPr>
          <w:b/>
        </w:rPr>
        <w:t>Italien</w:t>
      </w:r>
    </w:p>
    <w:p w14:paraId="782B842B" w14:textId="77777777" w:rsidR="00B1667C" w:rsidRPr="00D1564E" w:rsidRDefault="00B1667C" w:rsidP="00D1564E">
      <w:pPr>
        <w:pStyle w:val="Bezmezer"/>
        <w:ind w:firstLine="0"/>
      </w:pPr>
      <w:r w:rsidRPr="00D1564E">
        <w:t>Regierungsform: Republik, parlamentarische Demokratie mit Zweikammersystem</w:t>
      </w:r>
    </w:p>
    <w:p w14:paraId="387A4BE6" w14:textId="77777777" w:rsidR="00B1667C" w:rsidRDefault="00B1667C" w:rsidP="00B1667C">
      <w:pPr>
        <w:pStyle w:val="Bezmezer"/>
      </w:pPr>
    </w:p>
    <w:p w14:paraId="46BE8E25" w14:textId="77777777" w:rsidR="00B1667C" w:rsidRPr="00B1667C" w:rsidRDefault="00B1667C" w:rsidP="001C4E7F">
      <w:pPr>
        <w:pStyle w:val="Bezmezer"/>
        <w:ind w:firstLine="0"/>
        <w:rPr>
          <w:b/>
        </w:rPr>
      </w:pPr>
      <w:r w:rsidRPr="00B1667C">
        <w:rPr>
          <w:b/>
        </w:rPr>
        <w:t>Kroatien</w:t>
      </w:r>
    </w:p>
    <w:p w14:paraId="1760083F" w14:textId="77777777" w:rsidR="00B1667C" w:rsidRDefault="00B1667C" w:rsidP="00D1564E">
      <w:pPr>
        <w:pStyle w:val="Bezmezer"/>
        <w:ind w:firstLine="0"/>
      </w:pPr>
      <w:r>
        <w:t>Regierungsform: Parlamentarische Demokratie</w:t>
      </w:r>
    </w:p>
    <w:p w14:paraId="5A291474" w14:textId="77777777" w:rsidR="00B1667C" w:rsidRDefault="00B1667C" w:rsidP="00B1667C">
      <w:pPr>
        <w:pStyle w:val="Bezmezer"/>
      </w:pPr>
    </w:p>
    <w:p w14:paraId="75028F7D" w14:textId="77777777" w:rsidR="00B1667C" w:rsidRPr="00B1667C" w:rsidRDefault="00B1667C" w:rsidP="001C4E7F">
      <w:pPr>
        <w:pStyle w:val="Bezmezer"/>
        <w:ind w:firstLine="0"/>
        <w:rPr>
          <w:b/>
        </w:rPr>
      </w:pPr>
      <w:r w:rsidRPr="00B1667C">
        <w:rPr>
          <w:b/>
        </w:rPr>
        <w:t>Lettland</w:t>
      </w:r>
    </w:p>
    <w:p w14:paraId="7E479715" w14:textId="77777777" w:rsidR="00B1667C" w:rsidRDefault="00B1667C" w:rsidP="00D1564E">
      <w:pPr>
        <w:pStyle w:val="Bezmezer"/>
        <w:ind w:firstLine="0"/>
      </w:pPr>
      <w:r>
        <w:t>Staatsform/Regierungsform: Parlamentarische Demokratie</w:t>
      </w:r>
    </w:p>
    <w:p w14:paraId="1B7BF765" w14:textId="77777777" w:rsidR="00B1667C" w:rsidRDefault="00B1667C" w:rsidP="00B1667C">
      <w:pPr>
        <w:pStyle w:val="Bezmezer"/>
      </w:pPr>
    </w:p>
    <w:p w14:paraId="7DCE8D6B" w14:textId="77777777" w:rsidR="00B1667C" w:rsidRPr="00B1667C" w:rsidRDefault="00B1667C" w:rsidP="001C4E7F">
      <w:pPr>
        <w:pStyle w:val="Bezmezer"/>
        <w:ind w:firstLine="0"/>
        <w:rPr>
          <w:b/>
        </w:rPr>
      </w:pPr>
      <w:r w:rsidRPr="00B1667C">
        <w:rPr>
          <w:b/>
        </w:rPr>
        <w:t>Litauen</w:t>
      </w:r>
    </w:p>
    <w:p w14:paraId="781436C2" w14:textId="77777777" w:rsidR="00B1667C" w:rsidRDefault="00B1667C" w:rsidP="00D1564E">
      <w:pPr>
        <w:pStyle w:val="Bezmezer"/>
        <w:ind w:firstLine="0"/>
      </w:pPr>
      <w:r>
        <w:t>Staats-/Regierungsform: Parlamentarische Republik</w:t>
      </w:r>
    </w:p>
    <w:p w14:paraId="3A85981A" w14:textId="77777777" w:rsidR="00B1667C" w:rsidRDefault="00B1667C" w:rsidP="00B1667C">
      <w:pPr>
        <w:pStyle w:val="Bezmezer"/>
      </w:pPr>
    </w:p>
    <w:p w14:paraId="3228FF61" w14:textId="77777777" w:rsidR="00B1667C" w:rsidRPr="00B1667C" w:rsidRDefault="00B1667C" w:rsidP="001C4E7F">
      <w:pPr>
        <w:pStyle w:val="Bezmezer"/>
        <w:ind w:firstLine="0"/>
        <w:rPr>
          <w:b/>
        </w:rPr>
      </w:pPr>
      <w:r w:rsidRPr="00B1667C">
        <w:rPr>
          <w:b/>
        </w:rPr>
        <w:t>Luxemburg</w:t>
      </w:r>
    </w:p>
    <w:p w14:paraId="69D9EF39" w14:textId="77777777" w:rsidR="00B1667C" w:rsidRPr="00D1564E" w:rsidRDefault="00B1667C" w:rsidP="001C4E7F">
      <w:pPr>
        <w:pStyle w:val="Bezmezer"/>
        <w:ind w:firstLine="0"/>
      </w:pPr>
      <w:r w:rsidRPr="00D1564E">
        <w:t>Staatsform/Regierungsform: Parlamentarische Demokratie in der Form einer konstitutionellen Monarchie</w:t>
      </w:r>
    </w:p>
    <w:p w14:paraId="7387EDEC" w14:textId="77777777" w:rsidR="00B1667C" w:rsidRPr="00B1667C" w:rsidRDefault="00B1667C" w:rsidP="001C4E7F">
      <w:pPr>
        <w:pStyle w:val="Bezmezer"/>
        <w:ind w:firstLine="0"/>
        <w:rPr>
          <w:b/>
        </w:rPr>
      </w:pPr>
      <w:r w:rsidRPr="00B1667C">
        <w:rPr>
          <w:b/>
        </w:rPr>
        <w:lastRenderedPageBreak/>
        <w:t>Malta</w:t>
      </w:r>
    </w:p>
    <w:p w14:paraId="40BF6C26" w14:textId="77777777" w:rsidR="00B1667C" w:rsidRDefault="00B1667C" w:rsidP="001C4E7F">
      <w:pPr>
        <w:pStyle w:val="Bezmezer"/>
        <w:ind w:firstLine="0"/>
      </w:pPr>
      <w:r>
        <w:t>Regierungsform: Parlamentarische Demokratie</w:t>
      </w:r>
    </w:p>
    <w:p w14:paraId="5480B078" w14:textId="77777777" w:rsidR="00A379C7" w:rsidRDefault="00A379C7" w:rsidP="00B1667C">
      <w:pPr>
        <w:pStyle w:val="Bezmezer"/>
        <w:rPr>
          <w:b/>
        </w:rPr>
      </w:pPr>
    </w:p>
    <w:p w14:paraId="6C6F6EED" w14:textId="77777777" w:rsidR="00B1667C" w:rsidRPr="00B1667C" w:rsidRDefault="00B1667C" w:rsidP="001C4E7F">
      <w:pPr>
        <w:pStyle w:val="Bezmezer"/>
        <w:ind w:firstLine="0"/>
        <w:rPr>
          <w:b/>
        </w:rPr>
      </w:pPr>
      <w:r w:rsidRPr="00B1667C">
        <w:rPr>
          <w:b/>
        </w:rPr>
        <w:t>Niederlande</w:t>
      </w:r>
    </w:p>
    <w:p w14:paraId="09FF5AFC" w14:textId="77777777" w:rsidR="00B1667C" w:rsidRPr="00D1564E" w:rsidRDefault="00B1667C" w:rsidP="001C4E7F">
      <w:pPr>
        <w:pStyle w:val="Bezmezer"/>
        <w:ind w:firstLine="0"/>
      </w:pPr>
      <w:r w:rsidRPr="00D1564E">
        <w:t>Staats-/Regierungsform: konstitutionelle Monarchie mit parlamentarischem Regierungssystem</w:t>
      </w:r>
    </w:p>
    <w:p w14:paraId="245223C8" w14:textId="77777777" w:rsidR="00B1667C" w:rsidRDefault="00B1667C" w:rsidP="00B1667C">
      <w:pPr>
        <w:pStyle w:val="Bezmezer"/>
      </w:pPr>
    </w:p>
    <w:p w14:paraId="7E3365E7" w14:textId="77777777" w:rsidR="00B1667C" w:rsidRPr="00B1667C" w:rsidRDefault="00B1667C" w:rsidP="001C4E7F">
      <w:pPr>
        <w:pStyle w:val="Bezmezer"/>
        <w:ind w:firstLine="0"/>
        <w:rPr>
          <w:b/>
        </w:rPr>
      </w:pPr>
      <w:r w:rsidRPr="00B1667C">
        <w:rPr>
          <w:rFonts w:hint="eastAsia"/>
          <w:b/>
        </w:rPr>
        <w:t>Ö</w:t>
      </w:r>
      <w:r w:rsidRPr="00B1667C">
        <w:rPr>
          <w:b/>
        </w:rPr>
        <w:t>sterreich</w:t>
      </w:r>
    </w:p>
    <w:p w14:paraId="14D93C3E" w14:textId="77777777" w:rsidR="00B1667C" w:rsidRDefault="00B1667C" w:rsidP="001C4E7F">
      <w:pPr>
        <w:pStyle w:val="Bezmezer"/>
        <w:ind w:firstLine="0"/>
      </w:pPr>
      <w:r>
        <w:t>Staatsform/Regierungsform: Republik, parlamentarische Demokratie</w:t>
      </w:r>
    </w:p>
    <w:p w14:paraId="6CE8CA99" w14:textId="77777777" w:rsidR="00B1667C" w:rsidRDefault="00B1667C" w:rsidP="00B1667C">
      <w:pPr>
        <w:pStyle w:val="Bezmezer"/>
      </w:pPr>
    </w:p>
    <w:p w14:paraId="39B132A3" w14:textId="77777777" w:rsidR="00B1667C" w:rsidRPr="00B1667C" w:rsidRDefault="00B1667C" w:rsidP="001C4E7F">
      <w:pPr>
        <w:pStyle w:val="Bezmezer"/>
        <w:ind w:firstLine="0"/>
        <w:rPr>
          <w:b/>
        </w:rPr>
      </w:pPr>
      <w:r w:rsidRPr="00B1667C">
        <w:rPr>
          <w:b/>
        </w:rPr>
        <w:t>Polen</w:t>
      </w:r>
    </w:p>
    <w:p w14:paraId="5DF07626" w14:textId="77777777" w:rsidR="00B1667C" w:rsidRPr="00D1564E" w:rsidRDefault="00B1667C" w:rsidP="001C4E7F">
      <w:pPr>
        <w:pStyle w:val="Bezmezer"/>
        <w:ind w:firstLine="0"/>
      </w:pPr>
      <w:r w:rsidRPr="00D1564E">
        <w:t>Staatsform/Regierungsform: Republik, parlamentarische Demokratie (Zweikammerparlament) und Präsident mit (eingeschränkten) exekutiven Vollmachten</w:t>
      </w:r>
    </w:p>
    <w:p w14:paraId="6CF16EF6" w14:textId="77777777" w:rsidR="00B1667C" w:rsidRDefault="00B1667C" w:rsidP="00B1667C">
      <w:pPr>
        <w:pStyle w:val="Bezmezer"/>
      </w:pPr>
    </w:p>
    <w:p w14:paraId="053AC76F" w14:textId="77777777" w:rsidR="00B1667C" w:rsidRPr="00B1667C" w:rsidRDefault="00B1667C" w:rsidP="001C4E7F">
      <w:pPr>
        <w:pStyle w:val="Bezmezer"/>
        <w:ind w:firstLine="0"/>
        <w:rPr>
          <w:b/>
        </w:rPr>
      </w:pPr>
      <w:r w:rsidRPr="00B1667C">
        <w:rPr>
          <w:b/>
        </w:rPr>
        <w:t>Portugal</w:t>
      </w:r>
    </w:p>
    <w:p w14:paraId="3B01AEBD" w14:textId="77777777" w:rsidR="00B1667C" w:rsidRDefault="00B1667C" w:rsidP="00D1564E">
      <w:pPr>
        <w:pStyle w:val="Bezmezer"/>
        <w:ind w:firstLine="0"/>
      </w:pPr>
      <w:r>
        <w:t>Staats-/Regierungsform: Parlamentarische Republik</w:t>
      </w:r>
    </w:p>
    <w:p w14:paraId="4A995217" w14:textId="77777777" w:rsidR="00B1667C" w:rsidRDefault="00B1667C" w:rsidP="00B1667C">
      <w:pPr>
        <w:pStyle w:val="Bezmezer"/>
      </w:pPr>
    </w:p>
    <w:p w14:paraId="76EF167E" w14:textId="77777777" w:rsidR="00B1667C" w:rsidRPr="00B1667C" w:rsidRDefault="00B1667C" w:rsidP="00D1564E">
      <w:pPr>
        <w:pStyle w:val="Bezmezer"/>
        <w:ind w:firstLine="0"/>
        <w:rPr>
          <w:b/>
        </w:rPr>
      </w:pPr>
      <w:r w:rsidRPr="00B1667C">
        <w:rPr>
          <w:b/>
        </w:rPr>
        <w:t>Rumänien</w:t>
      </w:r>
    </w:p>
    <w:p w14:paraId="4D3ECD51" w14:textId="77777777" w:rsidR="00B1667C" w:rsidRDefault="00B1667C" w:rsidP="00D1564E">
      <w:pPr>
        <w:pStyle w:val="Bezmezer"/>
        <w:ind w:firstLine="0"/>
      </w:pPr>
      <w:r>
        <w:t>Staats-/Regierungsform: Republik</w:t>
      </w:r>
    </w:p>
    <w:p w14:paraId="7D578BD7" w14:textId="77777777" w:rsidR="00B1667C" w:rsidRDefault="00B1667C" w:rsidP="00B1667C">
      <w:pPr>
        <w:pStyle w:val="Bezmezer"/>
      </w:pPr>
    </w:p>
    <w:p w14:paraId="229CBB22" w14:textId="77777777" w:rsidR="00B1667C" w:rsidRPr="00B1667C" w:rsidRDefault="00B1667C" w:rsidP="00D1564E">
      <w:pPr>
        <w:pStyle w:val="Bezmezer"/>
        <w:ind w:firstLine="0"/>
        <w:rPr>
          <w:b/>
        </w:rPr>
      </w:pPr>
      <w:r w:rsidRPr="00B1667C">
        <w:rPr>
          <w:b/>
        </w:rPr>
        <w:t>Schweden</w:t>
      </w:r>
    </w:p>
    <w:p w14:paraId="71C3BCEC" w14:textId="77777777" w:rsidR="00B1667C" w:rsidRDefault="00B1667C" w:rsidP="00D1564E">
      <w:pPr>
        <w:pStyle w:val="Bezmezer"/>
        <w:ind w:firstLine="0"/>
      </w:pPr>
      <w:r>
        <w:t>Regierungsform: Parlamentarische Demokratie mit monarchischem Oberhaupt</w:t>
      </w:r>
    </w:p>
    <w:p w14:paraId="7D33A510" w14:textId="77777777" w:rsidR="00B1667C" w:rsidRDefault="00B1667C" w:rsidP="00B1667C">
      <w:pPr>
        <w:pStyle w:val="Bezmezer"/>
      </w:pPr>
    </w:p>
    <w:p w14:paraId="4150566A" w14:textId="77777777" w:rsidR="00B1667C" w:rsidRPr="00B1667C" w:rsidRDefault="00B1667C" w:rsidP="00D1564E">
      <w:pPr>
        <w:pStyle w:val="Bezmezer"/>
        <w:ind w:firstLine="0"/>
        <w:rPr>
          <w:b/>
        </w:rPr>
      </w:pPr>
      <w:r w:rsidRPr="00B1667C">
        <w:rPr>
          <w:b/>
        </w:rPr>
        <w:t>Slowakei</w:t>
      </w:r>
    </w:p>
    <w:p w14:paraId="4210073C" w14:textId="77777777" w:rsidR="00B1667C" w:rsidRDefault="00B1667C" w:rsidP="00D1564E">
      <w:pPr>
        <w:pStyle w:val="Bezmezer"/>
        <w:ind w:firstLine="0"/>
      </w:pPr>
      <w:r>
        <w:t>Regierungsform: Parlamentarische Demokratie</w:t>
      </w:r>
    </w:p>
    <w:p w14:paraId="2BD275DD" w14:textId="77777777" w:rsidR="00B1667C" w:rsidRDefault="00B1667C" w:rsidP="00B1667C">
      <w:pPr>
        <w:pStyle w:val="Bezmezer"/>
      </w:pPr>
    </w:p>
    <w:p w14:paraId="7BF263C2" w14:textId="77777777" w:rsidR="00B1667C" w:rsidRPr="00B1667C" w:rsidRDefault="00B1667C" w:rsidP="00D1564E">
      <w:pPr>
        <w:pStyle w:val="Bezmezer"/>
        <w:ind w:firstLine="0"/>
        <w:rPr>
          <w:b/>
        </w:rPr>
      </w:pPr>
      <w:r w:rsidRPr="00B1667C">
        <w:rPr>
          <w:b/>
        </w:rPr>
        <w:t>Slowenien</w:t>
      </w:r>
    </w:p>
    <w:p w14:paraId="1CE9F6F3" w14:textId="77777777" w:rsidR="00B1667C" w:rsidRDefault="00B1667C" w:rsidP="00D1564E">
      <w:pPr>
        <w:pStyle w:val="Bezmezer"/>
        <w:ind w:firstLine="0"/>
      </w:pPr>
      <w:r>
        <w:t>Regierungsform: Republik, parlamentarische Demokratie</w:t>
      </w:r>
    </w:p>
    <w:p w14:paraId="56B38A4A" w14:textId="77777777" w:rsidR="00B1667C" w:rsidRDefault="00B1667C" w:rsidP="00B1667C">
      <w:pPr>
        <w:pStyle w:val="Bezmezer"/>
      </w:pPr>
    </w:p>
    <w:p w14:paraId="40CD13B2" w14:textId="77777777" w:rsidR="00B1667C" w:rsidRPr="00B1667C" w:rsidRDefault="00B1667C" w:rsidP="00D1564E">
      <w:pPr>
        <w:pStyle w:val="Bezmezer"/>
        <w:ind w:firstLine="0"/>
        <w:rPr>
          <w:b/>
        </w:rPr>
      </w:pPr>
      <w:r w:rsidRPr="00B1667C">
        <w:rPr>
          <w:b/>
        </w:rPr>
        <w:t>Spanien</w:t>
      </w:r>
    </w:p>
    <w:p w14:paraId="16797333" w14:textId="77777777" w:rsidR="00B1667C" w:rsidRDefault="00B1667C" w:rsidP="00D1564E">
      <w:pPr>
        <w:pStyle w:val="Bezmezer"/>
        <w:ind w:firstLine="0"/>
      </w:pPr>
      <w:r>
        <w:t>Staatsform/Regierungsform: Parlamentarische Monarchie</w:t>
      </w:r>
    </w:p>
    <w:p w14:paraId="4C4535B5" w14:textId="77777777" w:rsidR="00B1667C" w:rsidRDefault="00B1667C" w:rsidP="00B1667C">
      <w:pPr>
        <w:pStyle w:val="Bezmezer"/>
      </w:pPr>
    </w:p>
    <w:p w14:paraId="37ECBA40" w14:textId="77777777" w:rsidR="00D1564E" w:rsidRDefault="00D1564E">
      <w:pPr>
        <w:spacing w:after="160" w:line="259" w:lineRule="auto"/>
        <w:rPr>
          <w:b/>
          <w:bCs/>
          <w:sz w:val="24"/>
          <w:szCs w:val="24"/>
          <w:lang w:val="de-DE"/>
        </w:rPr>
      </w:pPr>
      <w:r>
        <w:rPr>
          <w:b/>
        </w:rPr>
        <w:br w:type="page"/>
      </w:r>
    </w:p>
    <w:p w14:paraId="162A33DA" w14:textId="56F2B3E8" w:rsidR="00B1667C" w:rsidRPr="00B1667C" w:rsidRDefault="00B1667C" w:rsidP="00D1564E">
      <w:pPr>
        <w:pStyle w:val="Bezmezer"/>
        <w:ind w:firstLine="0"/>
        <w:rPr>
          <w:b/>
        </w:rPr>
      </w:pPr>
      <w:r w:rsidRPr="00B1667C">
        <w:rPr>
          <w:b/>
        </w:rPr>
        <w:lastRenderedPageBreak/>
        <w:t>Tschechien</w:t>
      </w:r>
    </w:p>
    <w:p w14:paraId="6C13F687" w14:textId="77777777" w:rsidR="00B1667C" w:rsidRDefault="00B1667C" w:rsidP="00D1564E">
      <w:pPr>
        <w:pStyle w:val="Bezmezer"/>
        <w:ind w:firstLine="0"/>
      </w:pPr>
      <w:r>
        <w:t>Staatsform/Regierungsform: Republik, parlamentarische Demokratie</w:t>
      </w:r>
    </w:p>
    <w:p w14:paraId="6124FB7E" w14:textId="77777777" w:rsidR="00B1667C" w:rsidRPr="00B1667C" w:rsidRDefault="00B1667C" w:rsidP="00D1564E">
      <w:pPr>
        <w:pStyle w:val="Bezmezer"/>
        <w:ind w:firstLine="0"/>
        <w:rPr>
          <w:b/>
        </w:rPr>
      </w:pPr>
      <w:r w:rsidRPr="00B1667C">
        <w:rPr>
          <w:b/>
        </w:rPr>
        <w:t>Ungarn</w:t>
      </w:r>
    </w:p>
    <w:p w14:paraId="54E58C0F" w14:textId="6E3E6672" w:rsidR="00B1667C" w:rsidRDefault="00B1667C" w:rsidP="00D1564E">
      <w:pPr>
        <w:pStyle w:val="Bezmezer"/>
        <w:ind w:firstLine="0"/>
      </w:pPr>
      <w:r>
        <w:t>Staatsform/Regierungsform: Republik, parlamentarische Demokratie</w:t>
      </w:r>
    </w:p>
    <w:p w14:paraId="74870363" w14:textId="77777777" w:rsidR="00B1667C" w:rsidRDefault="00B1667C" w:rsidP="00B1667C">
      <w:pPr>
        <w:pStyle w:val="Bezmezer"/>
      </w:pPr>
    </w:p>
    <w:p w14:paraId="7A99F029" w14:textId="77777777" w:rsidR="00B1667C" w:rsidRPr="00B1667C" w:rsidRDefault="00B1667C" w:rsidP="00D1564E">
      <w:pPr>
        <w:pStyle w:val="Bezmezer"/>
        <w:ind w:firstLine="0"/>
        <w:rPr>
          <w:b/>
        </w:rPr>
      </w:pPr>
      <w:r w:rsidRPr="00B1667C">
        <w:rPr>
          <w:b/>
        </w:rPr>
        <w:t>Zypern</w:t>
      </w:r>
    </w:p>
    <w:p w14:paraId="7E9F5731" w14:textId="77777777" w:rsidR="00B1667C" w:rsidRDefault="00B1667C" w:rsidP="00D1564E">
      <w:pPr>
        <w:pStyle w:val="Bezmezer"/>
        <w:ind w:firstLine="0"/>
      </w:pPr>
      <w:r>
        <w:t>Staats-/Regierungsform: Republik, Präsidialdemokratie Kandidatenländer</w:t>
      </w:r>
    </w:p>
    <w:p w14:paraId="41E0EE35" w14:textId="77777777" w:rsidR="00B1667C" w:rsidRDefault="00B1667C" w:rsidP="00B1667C">
      <w:pPr>
        <w:pStyle w:val="Bezmezer"/>
      </w:pPr>
    </w:p>
    <w:p w14:paraId="6D1F4762" w14:textId="77777777" w:rsidR="00B1667C" w:rsidRDefault="00B1667C" w:rsidP="00BA2363">
      <w:pPr>
        <w:pStyle w:val="Bezmezer"/>
        <w:ind w:firstLine="0"/>
      </w:pPr>
      <w:r>
        <w:t>Das Vereinigte Königreich von Großbritannien und Nordirland ist mit Ablauf des 31. Jänner 2020 aus der EU ausgetreten. Der Übergangszeitraum endete am 31. Dezember 2020.</w:t>
      </w:r>
    </w:p>
    <w:p w14:paraId="3E7C51D8" w14:textId="2170ECA5" w:rsidR="00B1667C" w:rsidRDefault="00B1667C" w:rsidP="00BA2363">
      <w:pPr>
        <w:pStyle w:val="Bezmezer"/>
        <w:ind w:firstLine="0"/>
      </w:pPr>
      <w:r>
        <w:t>Somit gelten ab dem 1. Jänner 2021, 00:00  für den Warenverkehr zwischen dem Vereinigten Königreich sowie den Kanalinseln und der EU die allgemeinen zollrechtlichen Bestimmungen für Nicht-EU-Staaten, die sog. Drittländer.</w:t>
      </w:r>
      <w:r w:rsidR="00A379C7">
        <w:t xml:space="preserve"> </w:t>
      </w:r>
      <w:r>
        <w:t>Nordirland wird so behandelt, als ob es ein EU-Staat (Mitgliedstaat) wäre.</w:t>
      </w:r>
      <w:r w:rsidR="00A379C7">
        <w:t xml:space="preserve"> </w:t>
      </w:r>
      <w:r>
        <w:t>Das Staatsgebiet der einzelnen EU-Staaten ist nicht immer mit dem Zollgebiet der EU identisch.</w:t>
      </w:r>
    </w:p>
    <w:p w14:paraId="425C9A12" w14:textId="77777777" w:rsidR="00B1667C" w:rsidRDefault="00B1667C" w:rsidP="00B1667C">
      <w:pPr>
        <w:pStyle w:val="Bezmezer"/>
      </w:pPr>
    </w:p>
    <w:p w14:paraId="758F6CC4" w14:textId="77777777" w:rsidR="00B1667C" w:rsidRPr="00B1667C" w:rsidRDefault="00B1667C" w:rsidP="00D1564E">
      <w:pPr>
        <w:pStyle w:val="Bezmezer"/>
        <w:ind w:firstLine="0"/>
        <w:rPr>
          <w:b/>
        </w:rPr>
      </w:pPr>
      <w:r w:rsidRPr="00B1667C">
        <w:rPr>
          <w:b/>
        </w:rPr>
        <w:t>Mitglieder des grenzfreien Schengen-Raums</w:t>
      </w:r>
    </w:p>
    <w:p w14:paraId="1A4C9F4E" w14:textId="77777777" w:rsidR="00B1667C" w:rsidRDefault="00B1667C" w:rsidP="00B1667C">
      <w:pPr>
        <w:pStyle w:val="Bezmezer"/>
      </w:pPr>
    </w:p>
    <w:p w14:paraId="08882FCF" w14:textId="77777777" w:rsidR="00B1667C" w:rsidRDefault="00B1667C" w:rsidP="00BA2363">
      <w:pPr>
        <w:pStyle w:val="Bezmezer"/>
        <w:ind w:firstLine="0"/>
      </w:pPr>
      <w:r>
        <w:t>Der Schengen-Raum ist eine der größten Errungenschaften der EU. Er ist ein Gebiet ohne Binnengrenzen, in dem die Bürgerinnen und Bürger – zahlreiche Drittstaatsangehörige, Geschäftsleute und Touristen frei reisen können, ohne Grenzkontrollen unterzogen zu werden. Seit 1985 wächst der Schengen-Raum stetig, so dass er heute fast alle EU-Mitgliedstaaten sowie einige assoziierte Nicht-EU-Länder umfasst.</w:t>
      </w:r>
    </w:p>
    <w:p w14:paraId="6B9EBBB7" w14:textId="77777777" w:rsidR="00B1667C" w:rsidRDefault="00B1667C" w:rsidP="00BA2363">
      <w:pPr>
        <w:pStyle w:val="Bezmezer"/>
        <w:ind w:firstLine="0"/>
      </w:pPr>
      <w:r>
        <w:t>Während die Binnengrenzen abgeschafft wurden, haben die Schengen-Staaten gleichzeitig gemäß den Regeln des Schengener Abkommens die Kontrollen an den gemeinsamen Außengrenzen verschärft, um die Sicherheit im Inneren zu gewährleisten.</w:t>
      </w:r>
    </w:p>
    <w:p w14:paraId="2513A8DC" w14:textId="77777777" w:rsidR="00B1667C" w:rsidRDefault="00B1667C" w:rsidP="00B1667C">
      <w:pPr>
        <w:pStyle w:val="Bezmezer"/>
      </w:pPr>
    </w:p>
    <w:p w14:paraId="3B3BBA62" w14:textId="77777777" w:rsidR="00D1564E" w:rsidRDefault="00D1564E">
      <w:pPr>
        <w:spacing w:after="160" w:line="259" w:lineRule="auto"/>
        <w:rPr>
          <w:b/>
          <w:bCs/>
          <w:sz w:val="24"/>
          <w:szCs w:val="24"/>
          <w:lang w:val="de-DE"/>
        </w:rPr>
      </w:pPr>
      <w:r>
        <w:rPr>
          <w:b/>
        </w:rPr>
        <w:br w:type="page"/>
      </w:r>
    </w:p>
    <w:p w14:paraId="285E1612" w14:textId="4BCEB94B" w:rsidR="00B1667C" w:rsidRPr="001F4325" w:rsidRDefault="00B1667C" w:rsidP="001F4325">
      <w:pPr>
        <w:pStyle w:val="Bezmezer"/>
        <w:ind w:firstLine="0"/>
        <w:rPr>
          <w:b/>
        </w:rPr>
      </w:pPr>
      <w:r w:rsidRPr="00B1667C">
        <w:rPr>
          <w:b/>
        </w:rPr>
        <w:lastRenderedPageBreak/>
        <w:t>Schengen – Staaten sind:</w:t>
      </w:r>
    </w:p>
    <w:p w14:paraId="33675E12" w14:textId="7518054C" w:rsidR="00DE5DB2" w:rsidRDefault="00B1667C" w:rsidP="00BA2363">
      <w:pPr>
        <w:pStyle w:val="Bezmezer"/>
        <w:ind w:firstLine="0"/>
      </w:pPr>
      <w:r>
        <w:t>Belgien, Dänemark, Deutschland, Estland, Finnland, Frankreich, Griechenland, Island, Italien, Lettland, Liechtenstein, Litauen, Luxemburg, Malta, Niederlande, Norwegen Österreich, Polen, Portugal, Schweden, Schweiz, Slowakei, Slowenien, Spanien, Tschechien, Ungarn</w:t>
      </w:r>
    </w:p>
    <w:p w14:paraId="7D6A0662" w14:textId="77777777" w:rsidR="00D1564E" w:rsidRDefault="00D1564E" w:rsidP="00D1564E">
      <w:pPr>
        <w:pStyle w:val="Bezmezer"/>
        <w:ind w:firstLine="0"/>
        <w:rPr>
          <w:b/>
          <w:lang w:val="cs-CZ"/>
        </w:rPr>
      </w:pPr>
    </w:p>
    <w:p w14:paraId="69F1D736" w14:textId="6783D410" w:rsidR="00A3250C" w:rsidRPr="00D1564E" w:rsidRDefault="00A3250C" w:rsidP="00D1564E">
      <w:pPr>
        <w:pStyle w:val="Bezmezer"/>
        <w:ind w:firstLine="0"/>
        <w:rPr>
          <w:b/>
          <w:lang w:val="cs-CZ"/>
        </w:rPr>
      </w:pPr>
      <w:r w:rsidRPr="001E02E4">
        <w:rPr>
          <w:b/>
          <w:lang w:val="cs-CZ"/>
        </w:rPr>
        <w:t>Zadání</w:t>
      </w:r>
      <w:r w:rsidR="00D1564E">
        <w:rPr>
          <w:b/>
          <w:lang w:val="cs-CZ"/>
        </w:rPr>
        <w:t>:</w:t>
      </w:r>
    </w:p>
    <w:p w14:paraId="04FFEEAC" w14:textId="77777777" w:rsidR="00A3250C" w:rsidRPr="00D1564E" w:rsidRDefault="00A3250C" w:rsidP="00A3250C">
      <w:pPr>
        <w:pStyle w:val="Bezmezer"/>
        <w:rPr>
          <w:lang w:val="cs-CZ"/>
        </w:rPr>
      </w:pPr>
    </w:p>
    <w:p w14:paraId="7DDA19CA" w14:textId="77777777" w:rsidR="00A3250C" w:rsidRPr="00A3250C" w:rsidRDefault="00A3250C" w:rsidP="00D1564E">
      <w:pPr>
        <w:pStyle w:val="Bezmezer"/>
        <w:numPr>
          <w:ilvl w:val="0"/>
          <w:numId w:val="22"/>
        </w:numPr>
        <w:rPr>
          <w:lang w:val="cs-CZ"/>
        </w:rPr>
      </w:pPr>
      <w:r w:rsidRPr="00A3250C">
        <w:rPr>
          <w:lang w:val="cs-CZ"/>
        </w:rPr>
        <w:t>Poslechněte si následující text o kritériích vstupu a výhodách a povinnostech členství v EU.</w:t>
      </w:r>
    </w:p>
    <w:p w14:paraId="331C5F28" w14:textId="77777777" w:rsidR="00A3250C" w:rsidRPr="00A3250C" w:rsidRDefault="00A3250C" w:rsidP="00D1564E">
      <w:pPr>
        <w:pStyle w:val="Bezmezer"/>
        <w:numPr>
          <w:ilvl w:val="0"/>
          <w:numId w:val="22"/>
        </w:numPr>
        <w:rPr>
          <w:lang w:val="cs-CZ"/>
        </w:rPr>
      </w:pPr>
      <w:r w:rsidRPr="00A3250C">
        <w:rPr>
          <w:lang w:val="cs-CZ"/>
        </w:rPr>
        <w:t>Samostatně si přečtěte text a vypište si slova, kterým nerozumíte.</w:t>
      </w:r>
    </w:p>
    <w:p w14:paraId="627B5646" w14:textId="77777777" w:rsidR="00A3250C" w:rsidRPr="00A3250C" w:rsidRDefault="00A3250C" w:rsidP="00D1564E">
      <w:pPr>
        <w:pStyle w:val="Bezmezer"/>
        <w:numPr>
          <w:ilvl w:val="0"/>
          <w:numId w:val="22"/>
        </w:numPr>
        <w:rPr>
          <w:lang w:val="cs-CZ"/>
        </w:rPr>
      </w:pPr>
      <w:r w:rsidRPr="00A3250C">
        <w:rPr>
          <w:lang w:val="cs-CZ"/>
        </w:rPr>
        <w:t>Sestavte si pracovní skupinky a vyhledejte neznámá slova.</w:t>
      </w:r>
    </w:p>
    <w:p w14:paraId="30A9A5FB" w14:textId="77777777" w:rsidR="00A3250C" w:rsidRPr="00A3250C" w:rsidRDefault="00A3250C" w:rsidP="00D1564E">
      <w:pPr>
        <w:pStyle w:val="Bezmezer"/>
        <w:numPr>
          <w:ilvl w:val="0"/>
          <w:numId w:val="22"/>
        </w:numPr>
        <w:rPr>
          <w:lang w:val="cs-CZ"/>
        </w:rPr>
      </w:pPr>
      <w:r w:rsidRPr="00A3250C">
        <w:rPr>
          <w:lang w:val="cs-CZ"/>
        </w:rPr>
        <w:t>Jaká kritéria musejí splnit státy, které mají zájem o členství v EU?</w:t>
      </w:r>
    </w:p>
    <w:p w14:paraId="77514CE5" w14:textId="3F1158EB" w:rsidR="00A3250C" w:rsidRPr="00A3250C" w:rsidRDefault="00A3250C" w:rsidP="00D1564E">
      <w:pPr>
        <w:pStyle w:val="Bezmezer"/>
        <w:numPr>
          <w:ilvl w:val="0"/>
          <w:numId w:val="22"/>
        </w:numPr>
        <w:rPr>
          <w:lang w:val="cs-CZ"/>
        </w:rPr>
      </w:pPr>
      <w:r w:rsidRPr="00A3250C">
        <w:rPr>
          <w:lang w:val="cs-CZ"/>
        </w:rPr>
        <w:t>Jaké podpory v jejich snažení se jim směrem od EU dostává?</w:t>
      </w:r>
    </w:p>
    <w:p w14:paraId="71C46F68" w14:textId="77777777" w:rsidR="00A379C7" w:rsidRDefault="00A379C7" w:rsidP="00A379C7">
      <w:pPr>
        <w:spacing w:after="160" w:line="259" w:lineRule="auto"/>
      </w:pPr>
      <w:r>
        <w:br w:type="page"/>
      </w:r>
    </w:p>
    <w:p w14:paraId="17F2CE3D" w14:textId="521C5973" w:rsidR="00A379C7" w:rsidRDefault="00A379C7" w:rsidP="00A379C7">
      <w:pPr>
        <w:pStyle w:val="Nadpis2"/>
      </w:pPr>
      <w:bookmarkStart w:id="18" w:name="_Toc63153766"/>
      <w:r w:rsidRPr="001E02E4">
        <w:rPr>
          <w:lang w:val="de-DE"/>
        </w:rPr>
        <w:lastRenderedPageBreak/>
        <w:t>Vorteile</w:t>
      </w:r>
      <w:r w:rsidRPr="00A379C7">
        <w:t xml:space="preserve"> der EU</w:t>
      </w:r>
      <w:bookmarkEnd w:id="18"/>
    </w:p>
    <w:p w14:paraId="71679B81" w14:textId="77777777" w:rsidR="00A379C7" w:rsidRPr="001B6FB2" w:rsidRDefault="00A379C7" w:rsidP="00A379C7"/>
    <w:p w14:paraId="2EC5A3EB" w14:textId="77777777" w:rsidR="00A379C7" w:rsidRPr="00BB5E2E" w:rsidRDefault="00A379C7" w:rsidP="00A379C7"/>
    <w:p w14:paraId="5A47F74F" w14:textId="5AABDCDF" w:rsidR="00A379C7" w:rsidRPr="00BA2363" w:rsidRDefault="00A379C7" w:rsidP="00BA2363">
      <w:pPr>
        <w:pStyle w:val="Bezmezer"/>
        <w:ind w:firstLine="0"/>
        <w:rPr>
          <w:b/>
          <w:lang w:val="cs-CZ"/>
        </w:rPr>
      </w:pPr>
      <w:r w:rsidRPr="00D1564E">
        <w:rPr>
          <w:b/>
          <w:lang w:val="cs-CZ"/>
        </w:rPr>
        <w:t>Vazba na ŠVP</w:t>
      </w:r>
      <w:r w:rsidR="00BA2363">
        <w:rPr>
          <w:b/>
          <w:lang w:val="cs-CZ"/>
        </w:rPr>
        <w:t>:</w:t>
      </w:r>
    </w:p>
    <w:p w14:paraId="28D009A7" w14:textId="3677613B" w:rsidR="00A3250C" w:rsidRPr="00A3250C" w:rsidRDefault="008B5E61" w:rsidP="00D1564E">
      <w:pPr>
        <w:pStyle w:val="Bezmezer"/>
        <w:ind w:firstLine="0"/>
        <w:rPr>
          <w:lang w:val="cs-CZ"/>
        </w:rPr>
      </w:pPr>
      <w:r>
        <w:rPr>
          <w:lang w:val="cs-CZ"/>
        </w:rPr>
        <w:t>V</w:t>
      </w:r>
      <w:r w:rsidR="00A3250C" w:rsidRPr="00A3250C">
        <w:rPr>
          <w:lang w:val="cs-CZ"/>
        </w:rPr>
        <w:t xml:space="preserve">ýhody existence silné Evropské unie, která je garantem mnoha jistot pro všechny členské státy bez rozdílu, je ve velmi úzkém kontextu s tématikou </w:t>
      </w:r>
      <w:r w:rsidR="00A3250C">
        <w:rPr>
          <w:lang w:val="cs-CZ"/>
        </w:rPr>
        <w:t>„</w:t>
      </w:r>
      <w:r w:rsidR="00A3250C" w:rsidRPr="00A3250C">
        <w:rPr>
          <w:lang w:val="cs-CZ"/>
        </w:rPr>
        <w:t>Emoce,</w:t>
      </w:r>
      <w:r w:rsidR="00A3250C">
        <w:rPr>
          <w:lang w:val="cs-CZ"/>
        </w:rPr>
        <w:t xml:space="preserve"> </w:t>
      </w:r>
      <w:r w:rsidR="00A3250C" w:rsidRPr="00A3250C">
        <w:rPr>
          <w:lang w:val="cs-CZ"/>
        </w:rPr>
        <w:t>sny,</w:t>
      </w:r>
      <w:r w:rsidR="00A3250C">
        <w:rPr>
          <w:lang w:val="cs-CZ"/>
        </w:rPr>
        <w:t xml:space="preserve"> </w:t>
      </w:r>
      <w:r w:rsidR="00A3250C" w:rsidRPr="00A3250C">
        <w:rPr>
          <w:lang w:val="cs-CZ"/>
        </w:rPr>
        <w:t>problémy a plány</w:t>
      </w:r>
      <w:r w:rsidR="00A3250C">
        <w:rPr>
          <w:lang w:val="cs-CZ"/>
        </w:rPr>
        <w:t>“</w:t>
      </w:r>
      <w:r w:rsidR="00A3250C" w:rsidRPr="00A3250C">
        <w:rPr>
          <w:lang w:val="cs-CZ"/>
        </w:rPr>
        <w:t>, protože dnes je více než kdy jindy třeba připomínat sounáležitost stejně smýšlejících států, spolupráci a nutnost prosazovat demokracii</w:t>
      </w:r>
      <w:r>
        <w:rPr>
          <w:lang w:val="cs-CZ"/>
        </w:rPr>
        <w:t>.</w:t>
      </w:r>
    </w:p>
    <w:p w14:paraId="500F0297" w14:textId="77777777" w:rsidR="00A3250C" w:rsidRPr="00A3250C" w:rsidRDefault="00A3250C" w:rsidP="00A3250C">
      <w:pPr>
        <w:pStyle w:val="Bezmezer"/>
        <w:rPr>
          <w:lang w:val="cs-CZ"/>
        </w:rPr>
      </w:pPr>
    </w:p>
    <w:p w14:paraId="2C44139F" w14:textId="0E4534AD" w:rsidR="00A3250C" w:rsidRPr="00D1564E" w:rsidRDefault="00A3250C" w:rsidP="00D1564E">
      <w:pPr>
        <w:pStyle w:val="Bezmezer"/>
        <w:ind w:firstLine="0"/>
        <w:rPr>
          <w:b/>
          <w:lang w:val="cs-CZ"/>
        </w:rPr>
      </w:pPr>
      <w:r w:rsidRPr="00A3250C">
        <w:rPr>
          <w:b/>
          <w:lang w:val="cs-CZ"/>
        </w:rPr>
        <w:t>O</w:t>
      </w:r>
      <w:r w:rsidR="00D1564E">
        <w:rPr>
          <w:b/>
          <w:lang w:val="cs-CZ"/>
        </w:rPr>
        <w:t>rganizační formy a metody práce</w:t>
      </w:r>
      <w:r w:rsidR="00BA2363">
        <w:rPr>
          <w:b/>
          <w:lang w:val="cs-CZ"/>
        </w:rPr>
        <w:t>:</w:t>
      </w:r>
    </w:p>
    <w:p w14:paraId="2A3B38E6" w14:textId="77777777" w:rsidR="00A3250C" w:rsidRPr="00A3250C" w:rsidRDefault="00A3250C" w:rsidP="00D1564E">
      <w:pPr>
        <w:pStyle w:val="Bezmezer"/>
        <w:numPr>
          <w:ilvl w:val="0"/>
          <w:numId w:val="23"/>
        </w:numPr>
        <w:rPr>
          <w:lang w:val="cs-CZ"/>
        </w:rPr>
      </w:pPr>
      <w:r w:rsidRPr="00A3250C">
        <w:rPr>
          <w:lang w:val="cs-CZ"/>
        </w:rPr>
        <w:t>poslech textu</w:t>
      </w:r>
    </w:p>
    <w:p w14:paraId="3D0288BA" w14:textId="410D4E93" w:rsidR="00A3250C" w:rsidRPr="00A3250C" w:rsidRDefault="00A3250C" w:rsidP="00D1564E">
      <w:pPr>
        <w:pStyle w:val="Bezmezer"/>
        <w:numPr>
          <w:ilvl w:val="0"/>
          <w:numId w:val="23"/>
        </w:numPr>
        <w:rPr>
          <w:lang w:val="cs-CZ"/>
        </w:rPr>
      </w:pPr>
      <w:r w:rsidRPr="00A3250C">
        <w:rPr>
          <w:lang w:val="cs-CZ"/>
        </w:rPr>
        <w:t>čtení textu s porozuměním, tedy v pomalejším tempu</w:t>
      </w:r>
    </w:p>
    <w:p w14:paraId="254411C0" w14:textId="77777777" w:rsidR="00A3250C" w:rsidRPr="00A3250C" w:rsidRDefault="00A3250C" w:rsidP="00D1564E">
      <w:pPr>
        <w:pStyle w:val="Bezmezer"/>
        <w:numPr>
          <w:ilvl w:val="0"/>
          <w:numId w:val="23"/>
        </w:numPr>
        <w:rPr>
          <w:lang w:val="cs-CZ"/>
        </w:rPr>
      </w:pPr>
      <w:r w:rsidRPr="00A3250C">
        <w:rPr>
          <w:lang w:val="cs-CZ"/>
        </w:rPr>
        <w:t>kooperativní výuka</w:t>
      </w:r>
    </w:p>
    <w:p w14:paraId="3F69C5D9" w14:textId="77777777" w:rsidR="00A3250C" w:rsidRPr="00A3250C" w:rsidRDefault="00A3250C" w:rsidP="00D1564E">
      <w:pPr>
        <w:pStyle w:val="Bezmezer"/>
        <w:numPr>
          <w:ilvl w:val="0"/>
          <w:numId w:val="23"/>
        </w:numPr>
        <w:rPr>
          <w:lang w:val="cs-CZ"/>
        </w:rPr>
      </w:pPr>
      <w:r w:rsidRPr="00A3250C">
        <w:rPr>
          <w:lang w:val="cs-CZ"/>
        </w:rPr>
        <w:t>samostatná práce žáků</w:t>
      </w:r>
    </w:p>
    <w:p w14:paraId="6ED63F37" w14:textId="77777777" w:rsidR="00A3250C" w:rsidRDefault="00A3250C" w:rsidP="00A3250C">
      <w:pPr>
        <w:pStyle w:val="Bezmezer"/>
        <w:rPr>
          <w:b/>
          <w:lang w:val="cs-CZ"/>
        </w:rPr>
      </w:pPr>
    </w:p>
    <w:p w14:paraId="35B7FF9F" w14:textId="10028646" w:rsidR="00A3250C" w:rsidRPr="00BA2363" w:rsidRDefault="00A3250C" w:rsidP="00BA2363">
      <w:pPr>
        <w:pStyle w:val="Bezmezer"/>
        <w:ind w:firstLine="0"/>
        <w:rPr>
          <w:b/>
          <w:lang w:val="cs-CZ"/>
        </w:rPr>
      </w:pPr>
      <w:r w:rsidRPr="00A3250C">
        <w:rPr>
          <w:b/>
          <w:lang w:val="cs-CZ"/>
        </w:rPr>
        <w:t>Pomůcky</w:t>
      </w:r>
      <w:r w:rsidR="00BA2363">
        <w:rPr>
          <w:b/>
          <w:lang w:val="cs-CZ"/>
        </w:rPr>
        <w:t>:</w:t>
      </w:r>
    </w:p>
    <w:p w14:paraId="0ED97047" w14:textId="77777777" w:rsidR="00A3250C" w:rsidRPr="00A3250C" w:rsidRDefault="00A3250C" w:rsidP="00D1564E">
      <w:pPr>
        <w:pStyle w:val="Bezmezer"/>
        <w:numPr>
          <w:ilvl w:val="0"/>
          <w:numId w:val="24"/>
        </w:numPr>
        <w:rPr>
          <w:lang w:val="cs-CZ"/>
        </w:rPr>
      </w:pPr>
      <w:r w:rsidRPr="00A3250C">
        <w:rPr>
          <w:lang w:val="cs-CZ"/>
        </w:rPr>
        <w:t>text</w:t>
      </w:r>
    </w:p>
    <w:p w14:paraId="46B5004D" w14:textId="77777777" w:rsidR="00A3250C" w:rsidRPr="00A3250C" w:rsidRDefault="00A3250C" w:rsidP="00D1564E">
      <w:pPr>
        <w:pStyle w:val="Bezmezer"/>
        <w:numPr>
          <w:ilvl w:val="0"/>
          <w:numId w:val="24"/>
        </w:numPr>
        <w:rPr>
          <w:lang w:val="cs-CZ"/>
        </w:rPr>
      </w:pPr>
      <w:r w:rsidRPr="00A3250C">
        <w:rPr>
          <w:lang w:val="cs-CZ"/>
        </w:rPr>
        <w:t>audiopřehrávač</w:t>
      </w:r>
    </w:p>
    <w:p w14:paraId="28D95FC4" w14:textId="77777777" w:rsidR="00A3250C" w:rsidRPr="00A3250C" w:rsidRDefault="00A3250C" w:rsidP="00A3250C">
      <w:pPr>
        <w:pStyle w:val="Bezmezer"/>
        <w:rPr>
          <w:lang w:val="cs-CZ"/>
        </w:rPr>
      </w:pPr>
    </w:p>
    <w:p w14:paraId="363BBB38" w14:textId="4BE5F276" w:rsidR="00A3250C" w:rsidRPr="00A3250C" w:rsidRDefault="00A3250C" w:rsidP="00D1564E">
      <w:pPr>
        <w:pStyle w:val="Bezmezer"/>
        <w:ind w:firstLine="0"/>
        <w:rPr>
          <w:b/>
          <w:lang w:val="cs-CZ"/>
        </w:rPr>
      </w:pPr>
      <w:r w:rsidRPr="00A3250C">
        <w:rPr>
          <w:b/>
          <w:lang w:val="cs-CZ"/>
        </w:rPr>
        <w:t>Cíl</w:t>
      </w:r>
      <w:r w:rsidR="00BA2363">
        <w:rPr>
          <w:b/>
          <w:lang w:val="cs-CZ"/>
        </w:rPr>
        <w:t>:</w:t>
      </w:r>
    </w:p>
    <w:p w14:paraId="2C8A2518" w14:textId="77777777" w:rsidR="00A3250C" w:rsidRPr="00A3250C" w:rsidRDefault="00A3250C" w:rsidP="00D1564E">
      <w:pPr>
        <w:pStyle w:val="Bezmezer"/>
        <w:numPr>
          <w:ilvl w:val="0"/>
          <w:numId w:val="25"/>
        </w:numPr>
        <w:rPr>
          <w:lang w:val="cs-CZ"/>
        </w:rPr>
      </w:pPr>
      <w:r w:rsidRPr="00A3250C">
        <w:rPr>
          <w:lang w:val="cs-CZ"/>
        </w:rPr>
        <w:t>poslech</w:t>
      </w:r>
    </w:p>
    <w:p w14:paraId="4ABDC3B7" w14:textId="3F34A854" w:rsidR="00A3250C" w:rsidRPr="00A3250C" w:rsidRDefault="00A3250C" w:rsidP="00D1564E">
      <w:pPr>
        <w:pStyle w:val="Bezmezer"/>
        <w:numPr>
          <w:ilvl w:val="0"/>
          <w:numId w:val="25"/>
        </w:numPr>
        <w:rPr>
          <w:lang w:val="cs-CZ"/>
        </w:rPr>
      </w:pPr>
      <w:r w:rsidRPr="00A3250C">
        <w:rPr>
          <w:lang w:val="cs-CZ"/>
        </w:rPr>
        <w:t>porozumění významu širší a těsnější spolupráce členských stát</w:t>
      </w:r>
      <w:r w:rsidR="008B5E61">
        <w:rPr>
          <w:lang w:val="cs-CZ"/>
        </w:rPr>
        <w:t>ů</w:t>
      </w:r>
      <w:r w:rsidRPr="00A3250C">
        <w:rPr>
          <w:lang w:val="cs-CZ"/>
        </w:rPr>
        <w:t xml:space="preserve"> EU </w:t>
      </w:r>
      <w:r w:rsidR="008B5E61">
        <w:rPr>
          <w:lang w:val="cs-CZ"/>
        </w:rPr>
        <w:br/>
      </w:r>
      <w:r w:rsidRPr="00A3250C">
        <w:rPr>
          <w:lang w:val="cs-CZ"/>
        </w:rPr>
        <w:t>za účelem vytvoření silné a jednotné Evropy</w:t>
      </w:r>
    </w:p>
    <w:p w14:paraId="6D0A0D95" w14:textId="77777777" w:rsidR="00A3250C" w:rsidRPr="00A3250C" w:rsidRDefault="00A3250C" w:rsidP="00A3250C">
      <w:pPr>
        <w:pStyle w:val="Bezmezer"/>
        <w:rPr>
          <w:lang w:val="cs-CZ"/>
        </w:rPr>
      </w:pPr>
    </w:p>
    <w:p w14:paraId="273AA2BD" w14:textId="77777777" w:rsidR="00A379C7" w:rsidRDefault="00A379C7" w:rsidP="00A379C7">
      <w:pPr>
        <w:spacing w:after="160" w:line="259" w:lineRule="auto"/>
      </w:pPr>
      <w:r>
        <w:br w:type="page"/>
      </w:r>
    </w:p>
    <w:p w14:paraId="0F81F1E6" w14:textId="77777777" w:rsidR="00A379C7" w:rsidRPr="00737FD1" w:rsidRDefault="00A379C7" w:rsidP="00A379C7">
      <w:pPr>
        <w:pStyle w:val="Bezmezer"/>
        <w:ind w:firstLine="0"/>
        <w:rPr>
          <w:b/>
          <w:lang w:val="cs-CZ"/>
        </w:rPr>
      </w:pPr>
      <w:r w:rsidRPr="00737FD1">
        <w:rPr>
          <w:b/>
          <w:lang w:val="cs-CZ"/>
        </w:rPr>
        <w:lastRenderedPageBreak/>
        <w:t>Přečtěte si následující text:</w:t>
      </w:r>
    </w:p>
    <w:p w14:paraId="0729B1BE" w14:textId="77777777" w:rsidR="00A379C7" w:rsidRPr="00737FD1" w:rsidRDefault="00A379C7" w:rsidP="00A379C7">
      <w:pPr>
        <w:spacing w:after="160" w:line="259" w:lineRule="auto"/>
        <w:rPr>
          <w:bCs/>
          <w:sz w:val="24"/>
          <w:szCs w:val="24"/>
          <w:lang w:val="de-DE"/>
        </w:rPr>
      </w:pPr>
    </w:p>
    <w:p w14:paraId="160C767A" w14:textId="54A759DF" w:rsidR="00A379C7" w:rsidRPr="001F4325" w:rsidRDefault="00A379C7" w:rsidP="001F4325">
      <w:pPr>
        <w:pStyle w:val="Bezmezer"/>
        <w:ind w:firstLine="0"/>
        <w:rPr>
          <w:b/>
        </w:rPr>
      </w:pPr>
      <w:r w:rsidRPr="00A379C7">
        <w:rPr>
          <w:b/>
        </w:rPr>
        <w:t>Vorteile der EU</w:t>
      </w:r>
    </w:p>
    <w:p w14:paraId="7729E6C1" w14:textId="77777777" w:rsidR="00A379C7" w:rsidRDefault="00A379C7" w:rsidP="00BA2363">
      <w:pPr>
        <w:pStyle w:val="Bezmezer"/>
        <w:ind w:firstLine="0"/>
      </w:pPr>
      <w:r>
        <w:t>Nicht alle Menschen sind jedoch einverstanden mit Europa so wie es sich heute präsentiert.</w:t>
      </w:r>
    </w:p>
    <w:p w14:paraId="1D868269" w14:textId="3C2C8E19" w:rsidR="00A379C7" w:rsidRDefault="00A379C7" w:rsidP="00BA2363">
      <w:pPr>
        <w:pStyle w:val="Bezmezer"/>
        <w:ind w:firstLine="0"/>
      </w:pPr>
      <w:r>
        <w:t xml:space="preserve"> Antieuropäische Parteien schüren mit billigem Populismus Angst und wollen den Menschen weismachen, dass ohne die EU alles besser wäre. Die Europagegner versuchen die Europäische Union</w:t>
      </w:r>
      <w:r w:rsidR="00AA3B41">
        <w:t xml:space="preserve"> </w:t>
      </w:r>
      <w:r>
        <w:t>in ihre Einzelteile zu zerlegen.</w:t>
      </w:r>
    </w:p>
    <w:p w14:paraId="4C45B934" w14:textId="77F5DBE3" w:rsidR="00A379C7" w:rsidRDefault="00A379C7" w:rsidP="00BA2363">
      <w:pPr>
        <w:pStyle w:val="Bezmezer"/>
        <w:ind w:firstLine="0"/>
      </w:pPr>
      <w:r>
        <w:t>Das kann man verhindern, indem wir enger zusammenrücken und uns bemühen, nicht nur unseren eigenen Vorteil zu sehen. Europa darf  nicht nur den ökonomisch stärkeren Ländern Profit bringen, sondern allen, die starkes Europa mitschaffen.</w:t>
      </w:r>
    </w:p>
    <w:p w14:paraId="2E01838F" w14:textId="77777777" w:rsidR="00BA2363" w:rsidRDefault="00BA2363" w:rsidP="00BA2363">
      <w:pPr>
        <w:pStyle w:val="Bezmezer"/>
        <w:ind w:firstLine="0"/>
      </w:pPr>
    </w:p>
    <w:p w14:paraId="689826F8" w14:textId="77777777" w:rsidR="00A379C7" w:rsidRDefault="00A379C7" w:rsidP="00BA2363">
      <w:pPr>
        <w:pStyle w:val="Bezmezer"/>
        <w:ind w:firstLine="0"/>
      </w:pPr>
      <w:r>
        <w:t>Die Europäische Union ist keineswegs perfekt. Es gibt noch viel zu tun, viel zu verbessern, viel zu reformieren. Gerade jetzt ist der Zusammenhalt der Menschen in Europa wichtiger denn je.</w:t>
      </w:r>
    </w:p>
    <w:p w14:paraId="0B20D49A" w14:textId="77777777" w:rsidR="00BA2363" w:rsidRDefault="00BA2363" w:rsidP="00BA2363">
      <w:pPr>
        <w:pStyle w:val="Bezmezer"/>
        <w:ind w:firstLine="0"/>
      </w:pPr>
    </w:p>
    <w:p w14:paraId="3A81BF42" w14:textId="77777777" w:rsidR="00A379C7" w:rsidRDefault="00A379C7" w:rsidP="00BA2363">
      <w:pPr>
        <w:pStyle w:val="Bezmezer"/>
        <w:ind w:firstLine="0"/>
      </w:pPr>
      <w:r>
        <w:t>Europa bedeutet, dass Stärkere den Schwächeren helfen.</w:t>
      </w:r>
    </w:p>
    <w:p w14:paraId="1E931DBF" w14:textId="0588CEA6" w:rsidR="00A379C7" w:rsidRDefault="00A379C7" w:rsidP="00BA2363">
      <w:pPr>
        <w:pStyle w:val="Bezmezer"/>
        <w:ind w:firstLine="0"/>
      </w:pPr>
      <w:r>
        <w:t>Europa bedeutet, dass die Stärke des Rechts zählt und nicht das Recht des Stärkeren. Europa bedeutet, dass es einen Ausgleich gibt zwischen Groß und Klein, Nord und Süd, Ost und West, wohlhabend und weniger wohlhabend. Das hat diesen Kontinent stark gemacht.</w:t>
      </w:r>
    </w:p>
    <w:p w14:paraId="5E3BA874" w14:textId="6C6C5A58" w:rsidR="00A379C7" w:rsidRDefault="00A379C7" w:rsidP="00BA2363">
      <w:pPr>
        <w:pStyle w:val="Bezmezer"/>
        <w:ind w:firstLine="0"/>
      </w:pPr>
      <w:r>
        <w:t>Europa bedeutet auch, sich über Landesgrenzen hinweg frei bewegen zu können. Europa bedeutet in einem anderen Land zu studieren, eine Ausbildung zu machen oder zu arbeiten. Alle haben die Chance, diese Möglichkeiten auszunutzen. Man kann ins Ausland gehen, andere Sprachen lernen, die Kenntnisse vertiefen un</w:t>
      </w:r>
      <w:r w:rsidR="00AA3B41">
        <w:t>d kostbare Erfahrungen sammeln.</w:t>
      </w:r>
      <w:r>
        <w:t xml:space="preserve"> Alle Europäer können enorm davon profitieren.</w:t>
      </w:r>
    </w:p>
    <w:p w14:paraId="31BA4F5F" w14:textId="28884CFD" w:rsidR="00A379C7" w:rsidRDefault="00A379C7" w:rsidP="00BA2363">
      <w:pPr>
        <w:pStyle w:val="Bezmezer"/>
        <w:ind w:firstLine="0"/>
      </w:pPr>
      <w:r>
        <w:t>Europa das ist vor allem  die Jugend. Sie kann und muss die europäische Integration vorantreiben. Gemeinsam können wir erreichen, dass es in Europa, dem reichsten Kontinent der</w:t>
      </w:r>
      <w:r w:rsidR="00AA3B41">
        <w:t xml:space="preserve"> Welt, wieder gerechter zugeht.</w:t>
      </w:r>
      <w:r>
        <w:t xml:space="preserve"> Die Jugend wird in allen EU-Staaten eine Chance bekommen. Dies </w:t>
      </w:r>
      <w:proofErr w:type="gramStart"/>
      <w:r>
        <w:t>ist</w:t>
      </w:r>
      <w:proofErr w:type="gramEnd"/>
      <w:r>
        <w:t xml:space="preserve"> Demokratie, gleiche Chancen, Rechte und Bedingungen.</w:t>
      </w:r>
    </w:p>
    <w:p w14:paraId="5383B232" w14:textId="77777777" w:rsidR="00A379C7" w:rsidRDefault="00A379C7" w:rsidP="00A379C7">
      <w:pPr>
        <w:pStyle w:val="Bezmezer"/>
      </w:pPr>
    </w:p>
    <w:p w14:paraId="5BF6BE8C" w14:textId="1737F6CE" w:rsidR="00A379C7" w:rsidRDefault="00A379C7" w:rsidP="00BA2363">
      <w:pPr>
        <w:pStyle w:val="Bezmezer"/>
        <w:ind w:firstLine="0"/>
      </w:pPr>
      <w:r>
        <w:t xml:space="preserve">Für ihre über 500 Millionen Einwohnerinnen und Einwohner hat die EU viele Vorteile. Das kann man verhindern, indem wir enger zusammenrücken und uns bemühen, </w:t>
      </w:r>
      <w:r>
        <w:lastRenderedPageBreak/>
        <w:t>nicht nur unseren eigenen Vorteil zu sehen. Europa darf  nicht nur den ökonomisch stärkeren Ländern Profit bringen, sondern allen, die starkes Europa mitschaffen.</w:t>
      </w:r>
    </w:p>
    <w:p w14:paraId="23F8F680" w14:textId="77777777" w:rsidR="00A379C7" w:rsidRDefault="00A379C7" w:rsidP="00BA2363">
      <w:pPr>
        <w:pStyle w:val="Bezmezer"/>
        <w:ind w:firstLine="0"/>
      </w:pPr>
      <w:r>
        <w:t>Die Europäische Union ist keineswegs perfekt. Es gibt noch viel zu tun, viel zu verbessern, viel zu reformieren. Gerade jetzt ist der Zusammenhalt der Menschen in Europa wichtiger denn je.</w:t>
      </w:r>
    </w:p>
    <w:p w14:paraId="211546B9" w14:textId="77777777" w:rsidR="00A379C7" w:rsidRDefault="00A379C7" w:rsidP="00A379C7">
      <w:pPr>
        <w:pStyle w:val="Bezmezer"/>
      </w:pPr>
    </w:p>
    <w:p w14:paraId="59040511" w14:textId="332FA1DF" w:rsidR="00A379C7" w:rsidRPr="001F4325" w:rsidRDefault="00A379C7" w:rsidP="001F4325">
      <w:pPr>
        <w:pStyle w:val="Bezmezer"/>
        <w:ind w:firstLine="0"/>
        <w:rPr>
          <w:b/>
        </w:rPr>
      </w:pPr>
      <w:r w:rsidRPr="00A379C7">
        <w:rPr>
          <w:b/>
        </w:rPr>
        <w:t>Die EU hat uns den Frieden gebracht.</w:t>
      </w:r>
    </w:p>
    <w:p w14:paraId="3174FDBC" w14:textId="77777777" w:rsidR="00A379C7" w:rsidRDefault="00A379C7" w:rsidP="00BA2363">
      <w:pPr>
        <w:pStyle w:val="Bezmezer"/>
        <w:ind w:firstLine="0"/>
      </w:pPr>
      <w:r>
        <w:t>Noch nie gab es  eine so lange Friedenszeit.  Die Europäische Union bildet den institutionellen Rahmen für ein friedliches Europa. In Anerkennung für diese Leistung wurde der EU und seinen Bürgerinnen und Bürgern 2012 der Friedensnobelpreis für den “geleisteten Beitrag zu Frieden und Versöhnung, Demokratie und Menschenrechten in Europa” verliehen.</w:t>
      </w:r>
    </w:p>
    <w:p w14:paraId="7036D702" w14:textId="77777777" w:rsidR="00A379C7" w:rsidRDefault="00A379C7" w:rsidP="00BA2363">
      <w:pPr>
        <w:pStyle w:val="Bezmezer"/>
        <w:ind w:firstLine="0"/>
      </w:pPr>
      <w:r>
        <w:t xml:space="preserve">Darüber hinaus spielt die EU auch außerhalb Europas eine immer wichtigere Rolle in der Lösung von Konflikten. So beispielsweise als Vermittler und Friedensstifter im Rahmen der Gemeinsamen Sicherheits- und Verteidigungspolitik (GSVP). Die ökonomisch stärksten EU-Staaten tragen durch ihren Beitrag zum EU-Haushalt, sowie durch das Bereitstellen von Soldatinnen und Soldaten, Polizistinnen und Polizisten sowie Entwicklungshelferinnen und -helfern, wesentlich dazu bei. </w:t>
      </w:r>
    </w:p>
    <w:p w14:paraId="0A823555" w14:textId="77777777" w:rsidR="00A379C7" w:rsidRDefault="00A379C7" w:rsidP="00A379C7">
      <w:pPr>
        <w:pStyle w:val="Bezmezer"/>
      </w:pPr>
    </w:p>
    <w:p w14:paraId="4044B939" w14:textId="4561A407" w:rsidR="00A379C7" w:rsidRPr="001F4325" w:rsidRDefault="00A379C7" w:rsidP="001F4325">
      <w:pPr>
        <w:pStyle w:val="Bezmezer"/>
        <w:ind w:firstLine="0"/>
        <w:rPr>
          <w:b/>
        </w:rPr>
      </w:pPr>
      <w:r w:rsidRPr="00A379C7">
        <w:rPr>
          <w:b/>
        </w:rPr>
        <w:t>Die EU ist der stärkste Wirtschaftsraum der Welt.</w:t>
      </w:r>
    </w:p>
    <w:p w14:paraId="650EF58F" w14:textId="7D9896EB" w:rsidR="00A379C7" w:rsidRDefault="00AA3B41" w:rsidP="00BA2363">
      <w:pPr>
        <w:pStyle w:val="Bezmezer"/>
        <w:ind w:firstLine="0"/>
      </w:pPr>
      <w:r>
        <w:t>In der EU leben mehr als 50</w:t>
      </w:r>
      <w:r w:rsidR="00A379C7">
        <w:t>0 Millionen Menschen. Die Schaffung eines gemeinsamen europäischen Binnenmarktes hat nicht nur die Handels- und Wirtschaftsaktivität erhöht, sondern auch den Lebensstandard in der EU. Zusammengenommen sind die europäischen Mitgliedstaaten einer der größten Exporteure sowie Importeur von Waren und Dienstleistungen. Ihr Anteil am globalen Bruttoinlandsprodukt  b</w:t>
      </w:r>
      <w:r>
        <w:t>etrug letztes Jahr rund 16%. Di</w:t>
      </w:r>
      <w:r w:rsidR="00A379C7">
        <w:t>e größten und bedeutendsten EU-</w:t>
      </w:r>
      <w:proofErr w:type="spellStart"/>
      <w:r w:rsidR="00A379C7">
        <w:t>L</w:t>
      </w:r>
      <w:r>
        <w:t>i</w:t>
      </w:r>
      <w:r w:rsidR="00A379C7">
        <w:t>mitglieder</w:t>
      </w:r>
      <w:proofErr w:type="spellEnd"/>
      <w:r w:rsidR="00A379C7">
        <w:t xml:space="preserve"> profitieren stark davon, hierzulande hängen ca.10 Millionen Arbeitsplätze direkt oder indirekt vom Export ab.</w:t>
      </w:r>
    </w:p>
    <w:p w14:paraId="09EF5E00" w14:textId="77777777" w:rsidR="00A379C7" w:rsidRDefault="00A379C7" w:rsidP="00BA2363">
      <w:pPr>
        <w:pStyle w:val="Bezmezer"/>
        <w:ind w:firstLine="0"/>
      </w:pPr>
      <w:r>
        <w:t>Voraussetzung für die Wettbewerbsfähigkeit der europäischen Wirtschaft ist  die ausreichende Verfügbarkeit von Energie. Die EU ist der größte Energieimporteur der Welt.</w:t>
      </w:r>
    </w:p>
    <w:p w14:paraId="3EF5D175" w14:textId="77777777" w:rsidR="00A379C7" w:rsidRDefault="00A379C7" w:rsidP="00A379C7">
      <w:pPr>
        <w:pStyle w:val="Bezmezer"/>
      </w:pPr>
      <w:r>
        <w:t xml:space="preserve"> </w:t>
      </w:r>
    </w:p>
    <w:p w14:paraId="6DE1128D" w14:textId="77777777" w:rsidR="001F4325" w:rsidRDefault="001F4325">
      <w:pPr>
        <w:spacing w:after="160" w:line="259" w:lineRule="auto"/>
        <w:rPr>
          <w:b/>
          <w:bCs/>
          <w:sz w:val="24"/>
          <w:szCs w:val="24"/>
          <w:lang w:val="de-DE"/>
        </w:rPr>
      </w:pPr>
      <w:r>
        <w:rPr>
          <w:b/>
        </w:rPr>
        <w:br w:type="page"/>
      </w:r>
    </w:p>
    <w:p w14:paraId="577A6AD7" w14:textId="6E91A428" w:rsidR="00A379C7" w:rsidRPr="00A379C7" w:rsidRDefault="00A379C7" w:rsidP="001F4325">
      <w:pPr>
        <w:pStyle w:val="Bezmezer"/>
        <w:ind w:firstLine="0"/>
        <w:rPr>
          <w:b/>
        </w:rPr>
      </w:pPr>
      <w:r w:rsidRPr="00A379C7">
        <w:rPr>
          <w:b/>
        </w:rPr>
        <w:lastRenderedPageBreak/>
        <w:t>Die EU setzt sich erfolgreich für die Umwelt ein.</w:t>
      </w:r>
    </w:p>
    <w:p w14:paraId="53031D5C" w14:textId="77777777" w:rsidR="00A379C7" w:rsidRDefault="00A379C7" w:rsidP="00BA2363">
      <w:pPr>
        <w:pStyle w:val="Bezmezer"/>
        <w:ind w:firstLine="0"/>
      </w:pPr>
      <w:r>
        <w:t>Klimaschutz ist eine Überlebensfrage. Die EU ist globaler Vorreiter beim Klimaschutz und bei der Verringerung des CO2-Ausstoßes. Sie setzt sich für weltweit verbindliche Ziele zum Abbau von Treibhausgasen ein.</w:t>
      </w:r>
    </w:p>
    <w:p w14:paraId="398A4570" w14:textId="77777777" w:rsidR="00A379C7" w:rsidRDefault="00A379C7" w:rsidP="00BA2363">
      <w:pPr>
        <w:pStyle w:val="Bezmezer"/>
        <w:ind w:firstLine="0"/>
      </w:pPr>
      <w:r>
        <w:t>Die klimaschützenden Maßnahmen sind auf europäischer Ebene wirksamer als auf nationaler. Den erneuerbaren Energien gehört die Zukunft. Die EU will Europa bis 2050 zum ersten klimaneutralen Kontinent machen.</w:t>
      </w:r>
    </w:p>
    <w:p w14:paraId="0896AC90" w14:textId="77777777" w:rsidR="00A379C7" w:rsidRDefault="00A379C7" w:rsidP="00BA2363">
      <w:pPr>
        <w:pStyle w:val="Bezmezer"/>
        <w:ind w:firstLine="0"/>
      </w:pPr>
      <w:r>
        <w:t>Die rechtlichen Vorschriften der EU umfassen darüber hinaus Themen wie z.B. die Wasser- und Abfallrahmenrichtlinie, die Naturschutzrichtlinie Flora-Fauna-Habitat, die Altauto-Richtlinie und die Luftqualitätsrichtlinie.</w:t>
      </w:r>
    </w:p>
    <w:p w14:paraId="1766BFBF" w14:textId="77777777" w:rsidR="00A379C7" w:rsidRDefault="00A379C7" w:rsidP="00BA2363">
      <w:pPr>
        <w:pStyle w:val="Bezmezer"/>
        <w:ind w:firstLine="0"/>
      </w:pPr>
      <w:r>
        <w:t>Diese Umweltvorschriften der EU sorgen z.B. dafür, dass unser Wasser sauber und unsere Luft rein ist. Außerdem werden unsere Wälder nachhaltig bewirtschaftet und unsere Artenvielfalt bei Tieren und Pflanzen bleibt erhalten.</w:t>
      </w:r>
    </w:p>
    <w:p w14:paraId="56EC1261" w14:textId="77777777" w:rsidR="00A379C7" w:rsidRDefault="00A379C7" w:rsidP="00A379C7">
      <w:pPr>
        <w:pStyle w:val="Bezmezer"/>
      </w:pPr>
    </w:p>
    <w:p w14:paraId="549D0CBC" w14:textId="645372F6" w:rsidR="00A379C7" w:rsidRPr="00A379C7" w:rsidRDefault="00A379C7" w:rsidP="001F4325">
      <w:pPr>
        <w:pStyle w:val="Bezmezer"/>
        <w:ind w:firstLine="0"/>
        <w:rPr>
          <w:b/>
        </w:rPr>
      </w:pPr>
      <w:r w:rsidRPr="00A379C7">
        <w:rPr>
          <w:b/>
        </w:rPr>
        <w:t>Die EU stärkt den Binnenmarkt.</w:t>
      </w:r>
    </w:p>
    <w:p w14:paraId="7C52FEAF" w14:textId="77777777" w:rsidR="00A379C7" w:rsidRDefault="00A379C7" w:rsidP="00BA2363">
      <w:pPr>
        <w:pStyle w:val="Bezmezer"/>
        <w:ind w:firstLine="0"/>
      </w:pPr>
      <w:r>
        <w:t>Deutschland profitiert stark von der Zugehörigkeit zum größten einheitlichen Binnenmarkt der Welt. Der europäische Binnenmarkt beruht auf vier Grundfreiheiten, und zwar auf den freien Verkehr von Waren, Personen, Dienstleistungen und Kapitalverkehr.</w:t>
      </w:r>
    </w:p>
    <w:p w14:paraId="17017211" w14:textId="77777777" w:rsidR="00A379C7" w:rsidRDefault="00A379C7" w:rsidP="00BA2363">
      <w:pPr>
        <w:pStyle w:val="Bezmezer"/>
        <w:ind w:firstLine="0"/>
      </w:pPr>
      <w:r>
        <w:t>Ein wichtiger Beitrag zu diesem starken Binnenmarkt ist der Euro. Seit 2002 haben 18 Staaten innerhalb der EU nacheinander die gemeinsame Währung eingeführt. Der Euro erleichtert den Austausch zwischen den EU-Ländern, denn Wechselgebühren fallen weg und Preise können europaweit direkt verglichen werden.</w:t>
      </w:r>
    </w:p>
    <w:p w14:paraId="2D81BEA2" w14:textId="77777777" w:rsidR="00A379C7" w:rsidRDefault="00A379C7" w:rsidP="00A379C7">
      <w:pPr>
        <w:pStyle w:val="Bezmezer"/>
      </w:pPr>
    </w:p>
    <w:p w14:paraId="657B1920" w14:textId="77777777" w:rsidR="00A379C7" w:rsidRDefault="00A379C7" w:rsidP="00A379C7">
      <w:pPr>
        <w:pStyle w:val="Bezmezer"/>
      </w:pPr>
    </w:p>
    <w:p w14:paraId="666C1A59" w14:textId="77777777" w:rsidR="00A379C7" w:rsidRDefault="00A379C7" w:rsidP="00A379C7">
      <w:pPr>
        <w:pStyle w:val="Bezmezer"/>
      </w:pPr>
      <w:r>
        <w:t xml:space="preserve"> </w:t>
      </w:r>
    </w:p>
    <w:p w14:paraId="7AA0576C" w14:textId="77777777" w:rsidR="00A379C7" w:rsidRDefault="00A379C7">
      <w:pPr>
        <w:spacing w:after="160" w:line="259" w:lineRule="auto"/>
        <w:rPr>
          <w:bCs/>
          <w:sz w:val="24"/>
          <w:szCs w:val="24"/>
          <w:lang w:val="de-DE"/>
        </w:rPr>
      </w:pPr>
      <w:r>
        <w:br w:type="page"/>
      </w:r>
    </w:p>
    <w:p w14:paraId="7446D406" w14:textId="706E3EE0" w:rsidR="00A379C7" w:rsidRDefault="00A379C7" w:rsidP="001F4325">
      <w:pPr>
        <w:pStyle w:val="Bezmezer"/>
        <w:ind w:firstLine="0"/>
      </w:pPr>
      <w:r w:rsidRPr="00A379C7">
        <w:rPr>
          <w:b/>
        </w:rPr>
        <w:lastRenderedPageBreak/>
        <w:t>Die EU schützt die kulturelle Vielfalt und die Demokratie</w:t>
      </w:r>
      <w:r>
        <w:t>.</w:t>
      </w:r>
    </w:p>
    <w:p w14:paraId="62BD905B" w14:textId="41A600C3" w:rsidR="00A379C7" w:rsidRDefault="00A379C7" w:rsidP="00BA2363">
      <w:pPr>
        <w:pStyle w:val="Bezmezer"/>
        <w:ind w:firstLine="0"/>
      </w:pPr>
      <w:r>
        <w:t>Unter dem Motto “In Vielfalt geeint” hat sich die Zahl der Mitgliedstaaten stetig vergrößert. 24 Amtssprachen erhalten und stärken die kulturelle Identität der EU Mitgliedstaaten. Das ist ein Wert, der die EU von anderen globalen Wirtschaftsräumen unterscheidet und ihr innovatives Potenzial ausmacht.</w:t>
      </w:r>
    </w:p>
    <w:p w14:paraId="1D57D66A" w14:textId="77777777" w:rsidR="00A379C7" w:rsidRDefault="00A379C7" w:rsidP="00A379C7">
      <w:pPr>
        <w:pStyle w:val="Bezmezer"/>
      </w:pPr>
    </w:p>
    <w:p w14:paraId="4DC974CD" w14:textId="77777777" w:rsidR="00A379C7" w:rsidRDefault="00A379C7" w:rsidP="00BA2363">
      <w:pPr>
        <w:pStyle w:val="Bezmezer"/>
        <w:ind w:firstLine="0"/>
      </w:pPr>
      <w:r>
        <w:t>Darüber hinaus trägt die EU-Erweiterung auch zu mehr Demokratie bei. Länder,  die in der EU Mitglied sind, müssen demokratische Standards einhalten.</w:t>
      </w:r>
    </w:p>
    <w:p w14:paraId="4492C393" w14:textId="77777777" w:rsidR="00A379C7" w:rsidRDefault="00A379C7" w:rsidP="00A379C7">
      <w:pPr>
        <w:pStyle w:val="Bezmezer"/>
      </w:pPr>
      <w:r>
        <w:t xml:space="preserve"> Länder die noch über eine Mitgliedschaft verhandeln, haben einen starken Anreiz für Reformprozesse. Die Erweiterungspolitik trägt daher auch zu einer demokratischen Stabilisierung der europäischen Länder bei und beugt Kriegen vor.</w:t>
      </w:r>
    </w:p>
    <w:p w14:paraId="4D65B5D8" w14:textId="77777777" w:rsidR="00A379C7" w:rsidRDefault="00A379C7" w:rsidP="00A379C7">
      <w:pPr>
        <w:pStyle w:val="Bezmezer"/>
      </w:pPr>
    </w:p>
    <w:p w14:paraId="18781381" w14:textId="506F0CB6" w:rsidR="00A379C7" w:rsidRPr="001F4325" w:rsidRDefault="00A379C7" w:rsidP="001F4325">
      <w:pPr>
        <w:pStyle w:val="Bezmezer"/>
        <w:ind w:firstLine="0"/>
        <w:rPr>
          <w:b/>
        </w:rPr>
      </w:pPr>
      <w:r w:rsidRPr="00A379C7">
        <w:rPr>
          <w:b/>
        </w:rPr>
        <w:t>Die EU unterstützt die Menschen vor Ort.</w:t>
      </w:r>
    </w:p>
    <w:p w14:paraId="2AAA3E53" w14:textId="77777777" w:rsidR="00A379C7" w:rsidRDefault="00A379C7" w:rsidP="00BA2363">
      <w:pPr>
        <w:pStyle w:val="Bezmezer"/>
        <w:ind w:firstLine="0"/>
      </w:pPr>
      <w:r>
        <w:t>Die EU leistet Strukturhilfe. Sie ist dafür da, den wirtschaftlichen und sozialen Zusammenhalt innerhalb der EU zu stärken.</w:t>
      </w:r>
    </w:p>
    <w:p w14:paraId="6025BF81" w14:textId="13D2C9F9" w:rsidR="00A379C7" w:rsidRDefault="00A379C7" w:rsidP="00BA2363">
      <w:pPr>
        <w:pStyle w:val="Bezmezer"/>
        <w:ind w:firstLine="0"/>
      </w:pPr>
      <w:r>
        <w:t>Regionen die struktur- und wirtschaftsschwächer sind, werden gefördert um sie dem EU-Durchschnitt anzugleichen.</w:t>
      </w:r>
    </w:p>
    <w:p w14:paraId="2330B166" w14:textId="77777777" w:rsidR="00A379C7" w:rsidRDefault="00A379C7" w:rsidP="00BA2363">
      <w:pPr>
        <w:pStyle w:val="Bezmezer"/>
        <w:ind w:firstLine="0"/>
      </w:pPr>
      <w:r>
        <w:t>Sie fördern von den Europäischen Strukturfonds, aus dem Europäischen Fond für Regionale Entwicklung, Europäischen Sozialfond und dem Europäischen Landwirtschaftsfond für die Entwicklung des ländlichen Raums.</w:t>
      </w:r>
    </w:p>
    <w:p w14:paraId="422DCEF4" w14:textId="77777777" w:rsidR="00A379C7" w:rsidRDefault="00A379C7" w:rsidP="00A379C7">
      <w:pPr>
        <w:pStyle w:val="Bezmezer"/>
      </w:pPr>
    </w:p>
    <w:p w14:paraId="44BE3A4A" w14:textId="4F478D57" w:rsidR="00A379C7" w:rsidRPr="001F4325" w:rsidRDefault="00A379C7" w:rsidP="001F4325">
      <w:pPr>
        <w:pStyle w:val="Bezmezer"/>
        <w:ind w:firstLine="0"/>
        <w:rPr>
          <w:b/>
        </w:rPr>
      </w:pPr>
      <w:r w:rsidRPr="00A379C7">
        <w:rPr>
          <w:b/>
        </w:rPr>
        <w:t>Die EU garantiert unsere individuelle Freiheit in Europa.</w:t>
      </w:r>
    </w:p>
    <w:p w14:paraId="49DE8BBC" w14:textId="77777777" w:rsidR="00A379C7" w:rsidRDefault="00A379C7" w:rsidP="00BA2363">
      <w:pPr>
        <w:pStyle w:val="Bezmezer"/>
        <w:ind w:firstLine="0"/>
      </w:pPr>
      <w:r>
        <w:t>Auch wenn uns das unkomplizierte Reisen in andere Länder heute als selbstverständlich erscheint, war es in der Vergangenheit überhaupt nicht.</w:t>
      </w:r>
    </w:p>
    <w:p w14:paraId="79A39637" w14:textId="2EE5E810" w:rsidR="00A379C7" w:rsidRDefault="00A379C7" w:rsidP="00BA2363">
      <w:pPr>
        <w:pStyle w:val="Bezmezer"/>
        <w:ind w:firstLine="0"/>
      </w:pPr>
      <w:r>
        <w:t>Das Reisen, Wohnen, Arbeiten, Studieren oder das Genießen des Ruhestandes in einem anderen EU-Land ist für uns deutlich leichter geworden. Die Studien und Bildungsabschlüsse von Schülern und Studenten werden beispielsweise immer mehr in anderen EU-Ländern anerkannt – und umgekehrt.</w:t>
      </w:r>
    </w:p>
    <w:p w14:paraId="13C6C3E7" w14:textId="77777777" w:rsidR="00A379C7" w:rsidRDefault="00A379C7" w:rsidP="00BA2363">
      <w:pPr>
        <w:pStyle w:val="Bezmezer"/>
        <w:ind w:firstLine="0"/>
      </w:pPr>
      <w:r>
        <w:t>Die EU bietet außerdem zahlreiche Austauschprogramme, die es jungen Menschen ermöglicht andere Länder und Kulturen kennenzulernen.</w:t>
      </w:r>
    </w:p>
    <w:p w14:paraId="4B563B93" w14:textId="77777777" w:rsidR="00A379C7" w:rsidRDefault="00A379C7" w:rsidP="00BA2363">
      <w:pPr>
        <w:pStyle w:val="Bezmezer"/>
        <w:ind w:firstLine="0"/>
      </w:pPr>
      <w:r>
        <w:t xml:space="preserve">Allein im Austauschprogramm ERASMUS haben bislang 4,5 Millionen Studierende und über 300.000 Lehrende die Chance genutzt, ins europäische Ausland zu reisen und dort zu studieren oder zu arbeiten. Im Programm ERASMUS+ wurden für die Jahre 2014-2020 zahlreiche Verbesserungen beschlossen. Z.B. die Ausweitung des </w:t>
      </w:r>
      <w:r>
        <w:lastRenderedPageBreak/>
        <w:t>möglichen Teilnehmerkreises, für die insgesamt 14,7 Milliarden Euro zur Verfügung stehen.</w:t>
      </w:r>
    </w:p>
    <w:p w14:paraId="7B11B92E" w14:textId="77777777" w:rsidR="00A379C7" w:rsidRDefault="00A379C7" w:rsidP="00A379C7">
      <w:pPr>
        <w:pStyle w:val="Bezmezer"/>
      </w:pPr>
    </w:p>
    <w:p w14:paraId="5839D5D5" w14:textId="070619AD" w:rsidR="00A379C7" w:rsidRPr="001F4325" w:rsidRDefault="00A379C7" w:rsidP="001F4325">
      <w:pPr>
        <w:pStyle w:val="Bezmezer"/>
        <w:ind w:firstLine="0"/>
        <w:rPr>
          <w:b/>
        </w:rPr>
      </w:pPr>
      <w:r w:rsidRPr="00A379C7">
        <w:rPr>
          <w:b/>
        </w:rPr>
        <w:t>Die EU kümmert sich um unsere Rechte.</w:t>
      </w:r>
    </w:p>
    <w:p w14:paraId="23E34A9F" w14:textId="77777777" w:rsidR="00A379C7" w:rsidRDefault="00A379C7" w:rsidP="00BA2363">
      <w:pPr>
        <w:pStyle w:val="Bezmezer"/>
        <w:ind w:firstLine="0"/>
      </w:pPr>
      <w:r>
        <w:t>“Unionsbürger ist, wer die Staatsbürgerschaft eines Mitgliedstaates besitzt.” Die Unionsbürgerschaft ergänzt die Staatsbürgerschaft, ersetzt diese aber nicht.</w:t>
      </w:r>
    </w:p>
    <w:p w14:paraId="61B26EA1" w14:textId="3DCD33A1" w:rsidR="00A379C7" w:rsidRDefault="00A379C7" w:rsidP="00BA2363">
      <w:pPr>
        <w:pStyle w:val="Bezmezer"/>
        <w:ind w:firstLine="0"/>
      </w:pPr>
      <w:r>
        <w:t>Nicht nur Grundrechte, sondern auch Kinder-, Arbeits-, und Datenschutzrechte gehören zu den Rechten von Unionsbürgerinnen und -bürgern, die in der Charta der Grundrechte der europäischen Union und in dem Vertrag über die Europäische Union festgeschrieben sind. Alle Unionsbürgerinnen und -bürger dürfen sich in der gesamten EU frei bewegen.</w:t>
      </w:r>
    </w:p>
    <w:p w14:paraId="154B1186" w14:textId="04428CDF" w:rsidR="00A379C7" w:rsidRDefault="00A379C7" w:rsidP="00BA2363">
      <w:pPr>
        <w:pStyle w:val="Bezmezer"/>
        <w:ind w:firstLine="0"/>
      </w:pPr>
      <w:r>
        <w:t>Sie haben das aktive und passive Wahlrecht bei Kommunalwahlen und bei Wahlen zum Europäischen Parlament. Darüber hinaus können Beschwerden und Petitionen an das Europäische Parlament und an den Europäischen Bürgerbeauftragten gerichtet werden.</w:t>
      </w:r>
    </w:p>
    <w:p w14:paraId="7BEBFEE5" w14:textId="77777777" w:rsidR="00A379C7" w:rsidRDefault="00A379C7" w:rsidP="00BA2363">
      <w:pPr>
        <w:pStyle w:val="Bezmezer"/>
        <w:ind w:firstLine="0"/>
      </w:pPr>
      <w:r>
        <w:t>Die EU hat z.B. übergreifende Verbraucherschutzregeln festgelegt. Es gelten gleiche Mindeststandards für Qualität, Sicherheit und Gesundheit. Konkret bedeutet das, dass z.B. die Kennzeichnung von gentechnisch veränderten Lebensmitteln, die Verträglichkeit von Kosmetik oder die Sicherheit von Kinderspielzeug einheitlich geregelt sind.</w:t>
      </w:r>
    </w:p>
    <w:p w14:paraId="279E8064" w14:textId="77777777" w:rsidR="00A379C7" w:rsidRDefault="00A379C7" w:rsidP="00A379C7">
      <w:pPr>
        <w:pStyle w:val="Bezmezer"/>
      </w:pPr>
    </w:p>
    <w:p w14:paraId="3F8ECEFD" w14:textId="1013B7E0" w:rsidR="00A379C7" w:rsidRPr="001F4325" w:rsidRDefault="00A379C7" w:rsidP="001F4325">
      <w:pPr>
        <w:pStyle w:val="Bezmezer"/>
        <w:ind w:firstLine="0"/>
        <w:rPr>
          <w:b/>
        </w:rPr>
      </w:pPr>
      <w:r w:rsidRPr="00A379C7">
        <w:rPr>
          <w:b/>
        </w:rPr>
        <w:t>Die EU sorgt sich um unsere Kosten.</w:t>
      </w:r>
    </w:p>
    <w:p w14:paraId="3608FFBE" w14:textId="77777777" w:rsidR="00A379C7" w:rsidRDefault="00A379C7" w:rsidP="00BA2363">
      <w:pPr>
        <w:pStyle w:val="Bezmezer"/>
        <w:ind w:firstLine="0"/>
      </w:pPr>
      <w:r>
        <w:t>Die EU setzt zahlreiche Maßnahmen zur Marktregulierung ein.</w:t>
      </w:r>
    </w:p>
    <w:p w14:paraId="1247EA54" w14:textId="189B0D6E" w:rsidR="00A379C7" w:rsidRDefault="00A379C7" w:rsidP="00BA2363">
      <w:pPr>
        <w:pStyle w:val="Bezmezer"/>
        <w:ind w:firstLine="0"/>
      </w:pPr>
      <w:r>
        <w:t>Durch mehr Wettbewerb schafft die EU verbraucherfreundliche Preise. Damit keine Wettbewerbsverzerrung stattfindet, werden EU-weite Standards festgelegt. Dadurch wird die Qualität von Produkten und Dienstleistungen gesichert.</w:t>
      </w:r>
    </w:p>
    <w:p w14:paraId="6BF544DF" w14:textId="0F5F02BD" w:rsidR="00A379C7" w:rsidRDefault="00A379C7" w:rsidP="00BA2363">
      <w:pPr>
        <w:pStyle w:val="Bezmezer"/>
        <w:ind w:firstLine="0"/>
      </w:pPr>
      <w:r>
        <w:t xml:space="preserve">Das Telefonieren und das Versenden von SMS aus dem europäischen Ausland </w:t>
      </w:r>
      <w:proofErr w:type="gramStart"/>
      <w:r>
        <w:t>ist</w:t>
      </w:r>
      <w:proofErr w:type="gramEnd"/>
      <w:r>
        <w:t xml:space="preserve"> z.B. in den letzten Jahren immer günstiger geworden.</w:t>
      </w:r>
    </w:p>
    <w:p w14:paraId="0F734254" w14:textId="77777777" w:rsidR="001F4325" w:rsidRDefault="001F4325" w:rsidP="00BA2363">
      <w:pPr>
        <w:pStyle w:val="Bezmezer"/>
        <w:ind w:firstLine="0"/>
      </w:pPr>
    </w:p>
    <w:p w14:paraId="64A7A177" w14:textId="5F81BE6D" w:rsidR="00A379C7" w:rsidRPr="001F4325" w:rsidRDefault="00A379C7" w:rsidP="001F4325">
      <w:pPr>
        <w:pStyle w:val="Bezmezer"/>
        <w:ind w:firstLine="0"/>
        <w:rPr>
          <w:b/>
        </w:rPr>
      </w:pPr>
      <w:r w:rsidRPr="00A379C7">
        <w:rPr>
          <w:b/>
        </w:rPr>
        <w:t>Die EU garantiert unsere Sicherheit.</w:t>
      </w:r>
    </w:p>
    <w:p w14:paraId="3C81090D" w14:textId="77777777" w:rsidR="00A379C7" w:rsidRDefault="00A379C7" w:rsidP="00BA2363">
      <w:pPr>
        <w:pStyle w:val="Bezmezer"/>
        <w:ind w:firstLine="0"/>
      </w:pPr>
      <w:r>
        <w:t>Der grenzüberschreitenden polizeilichen Zusammenarbeit kommt eine immer wichtigere Bedeutung zu, denn Kriminelle agieren heute zunehmend international.</w:t>
      </w:r>
    </w:p>
    <w:p w14:paraId="3D4512FC" w14:textId="4AF8D4F7" w:rsidR="00A379C7" w:rsidRDefault="00A379C7" w:rsidP="00BA2363">
      <w:pPr>
        <w:pStyle w:val="Bezmezer"/>
        <w:ind w:firstLine="0"/>
      </w:pPr>
      <w:r>
        <w:lastRenderedPageBreak/>
        <w:t xml:space="preserve">In den letzten Jahren ist die Zusammenarbeit der Justiz- und Polizeibehörden konsequent ausgeweitet worden. Es wurde das Europäische Polizeiamt EUROPOL eingerichtet.  </w:t>
      </w:r>
    </w:p>
    <w:p w14:paraId="1DF63088" w14:textId="77777777" w:rsidR="00A379C7" w:rsidRDefault="00A379C7" w:rsidP="00BA2363">
      <w:pPr>
        <w:pStyle w:val="Bezmezer"/>
        <w:ind w:firstLine="0"/>
      </w:pPr>
      <w:r>
        <w:t>EUROPOL arbeitet eng mit EUROJUST, einer Koordinierungsstelle der nationalen Justizbehörden und den Zollbehörden vor Ort zusammen. Mit dem Europäischen Haftbefehl wird die strafrechtliche Verfolgung über die Grenzen der einzelnen Mitgliedstaaten hinweg vereinfacht.</w:t>
      </w:r>
    </w:p>
    <w:p w14:paraId="08B082DD" w14:textId="77777777" w:rsidR="00A379C7" w:rsidRDefault="00A379C7" w:rsidP="00A379C7">
      <w:pPr>
        <w:pStyle w:val="Bezmezer"/>
      </w:pPr>
    </w:p>
    <w:p w14:paraId="6E839F5C" w14:textId="53C4451D" w:rsidR="00A379C7" w:rsidRPr="001F4325" w:rsidRDefault="00A379C7" w:rsidP="001F4325">
      <w:pPr>
        <w:pStyle w:val="Bezmezer"/>
        <w:ind w:firstLine="0"/>
        <w:rPr>
          <w:b/>
        </w:rPr>
      </w:pPr>
      <w:r w:rsidRPr="00A379C7">
        <w:rPr>
          <w:b/>
        </w:rPr>
        <w:t>Schutz vor den Auswirkungen der Globalisierung</w:t>
      </w:r>
      <w:bookmarkStart w:id="19" w:name="_GoBack"/>
      <w:bookmarkEnd w:id="19"/>
    </w:p>
    <w:p w14:paraId="04333316" w14:textId="5FA1E28F" w:rsidR="00B9266C" w:rsidRDefault="00A379C7" w:rsidP="00BA2363">
      <w:pPr>
        <w:pStyle w:val="Bezmezer"/>
        <w:ind w:firstLine="0"/>
      </w:pPr>
      <w:r>
        <w:t>Die EU schützt ihre Bürgerinnen und Bürger vor den Auswirkungen der Globalisierung, indem sie kleine Unternehmen unterstützt und mit entsprechenden Vorschriften dafür sorgt, dass große Unternehmen ihren gerechten Anteil an Steuern zahlen.</w:t>
      </w:r>
    </w:p>
    <w:p w14:paraId="2426E5F8" w14:textId="77777777" w:rsidR="008B5E61" w:rsidRDefault="008B5E61" w:rsidP="00B22F5E">
      <w:pPr>
        <w:pStyle w:val="Bezmezer"/>
        <w:ind w:firstLine="0"/>
        <w:rPr>
          <w:b/>
        </w:rPr>
      </w:pPr>
    </w:p>
    <w:p w14:paraId="78738F76" w14:textId="1EC95841" w:rsidR="008B5E61" w:rsidRPr="00FC4F17" w:rsidRDefault="008B5E61" w:rsidP="00D1564E">
      <w:pPr>
        <w:pStyle w:val="Bezmezer"/>
        <w:ind w:firstLine="0"/>
        <w:rPr>
          <w:b/>
          <w:lang w:val="cs-CZ"/>
        </w:rPr>
      </w:pPr>
      <w:r w:rsidRPr="00FC4F17">
        <w:rPr>
          <w:b/>
          <w:lang w:val="cs-CZ"/>
        </w:rPr>
        <w:t>Zadání</w:t>
      </w:r>
      <w:r w:rsidR="00D1564E">
        <w:rPr>
          <w:b/>
          <w:lang w:val="cs-CZ"/>
        </w:rPr>
        <w:t>:</w:t>
      </w:r>
    </w:p>
    <w:p w14:paraId="7FF070E4" w14:textId="77777777" w:rsidR="008B5E61" w:rsidRPr="00FC4F17" w:rsidRDefault="008B5E61" w:rsidP="008B5E61">
      <w:pPr>
        <w:pStyle w:val="Bezmezer"/>
        <w:rPr>
          <w:lang w:val="cs-CZ"/>
        </w:rPr>
      </w:pPr>
    </w:p>
    <w:p w14:paraId="04539E8D" w14:textId="77777777" w:rsidR="008B5E61" w:rsidRPr="00FC4F17" w:rsidRDefault="008B5E61" w:rsidP="00D1564E">
      <w:pPr>
        <w:pStyle w:val="Bezmezer"/>
        <w:numPr>
          <w:ilvl w:val="0"/>
          <w:numId w:val="26"/>
        </w:numPr>
        <w:rPr>
          <w:lang w:val="cs-CZ"/>
        </w:rPr>
      </w:pPr>
      <w:r w:rsidRPr="00FC4F17">
        <w:rPr>
          <w:lang w:val="cs-CZ"/>
        </w:rPr>
        <w:t>Poslechněte si následující text o výhodách Evropské unie.</w:t>
      </w:r>
    </w:p>
    <w:p w14:paraId="16F6444B" w14:textId="77777777" w:rsidR="008B5E61" w:rsidRPr="00FC4F17" w:rsidRDefault="008B5E61" w:rsidP="00D1564E">
      <w:pPr>
        <w:pStyle w:val="Bezmezer"/>
        <w:numPr>
          <w:ilvl w:val="0"/>
          <w:numId w:val="26"/>
        </w:numPr>
        <w:rPr>
          <w:lang w:val="cs-CZ"/>
        </w:rPr>
      </w:pPr>
      <w:r w:rsidRPr="00FC4F17">
        <w:rPr>
          <w:lang w:val="cs-CZ"/>
        </w:rPr>
        <w:t>Samostatně si přečtěte text a vypište si slova, kterým nerozumíte.</w:t>
      </w:r>
    </w:p>
    <w:p w14:paraId="00A6A626" w14:textId="77777777" w:rsidR="008B5E61" w:rsidRPr="00FC4F17" w:rsidRDefault="008B5E61" w:rsidP="00D1564E">
      <w:pPr>
        <w:pStyle w:val="Bezmezer"/>
        <w:numPr>
          <w:ilvl w:val="0"/>
          <w:numId w:val="26"/>
        </w:numPr>
        <w:rPr>
          <w:lang w:val="cs-CZ"/>
        </w:rPr>
      </w:pPr>
      <w:r w:rsidRPr="00FC4F17">
        <w:rPr>
          <w:lang w:val="cs-CZ"/>
        </w:rPr>
        <w:t>Sestavte si pracovní skupinky a vyhledejte neznámá slova.</w:t>
      </w:r>
    </w:p>
    <w:p w14:paraId="1440BC6D" w14:textId="77777777" w:rsidR="008B5E61" w:rsidRPr="00FC4F17" w:rsidRDefault="008B5E61" w:rsidP="00D1564E">
      <w:pPr>
        <w:pStyle w:val="Bezmezer"/>
        <w:numPr>
          <w:ilvl w:val="0"/>
          <w:numId w:val="26"/>
        </w:numPr>
        <w:rPr>
          <w:lang w:val="cs-CZ"/>
        </w:rPr>
      </w:pPr>
      <w:r w:rsidRPr="00FC4F17">
        <w:rPr>
          <w:lang w:val="cs-CZ"/>
        </w:rPr>
        <w:t xml:space="preserve">Vyjmenujte co nejvíce oblastí lidské činnosti, ve kterých EU pomáhá. </w:t>
      </w:r>
    </w:p>
    <w:p w14:paraId="1289530E" w14:textId="3A8CF436" w:rsidR="008B5E61" w:rsidRPr="00FC4F17" w:rsidRDefault="008B5E61" w:rsidP="00D1564E">
      <w:pPr>
        <w:pStyle w:val="Bezmezer"/>
        <w:numPr>
          <w:ilvl w:val="0"/>
          <w:numId w:val="26"/>
        </w:numPr>
        <w:rPr>
          <w:lang w:val="cs-CZ"/>
        </w:rPr>
      </w:pPr>
      <w:r w:rsidRPr="00FC4F17">
        <w:rPr>
          <w:lang w:val="cs-CZ"/>
        </w:rPr>
        <w:t>Znáte případy pomoci EU na regionální úrovni?</w:t>
      </w:r>
    </w:p>
    <w:p w14:paraId="3943FA91" w14:textId="77777777" w:rsidR="008B5E61" w:rsidRPr="00FC4F17" w:rsidRDefault="008B5E61" w:rsidP="00D1564E">
      <w:pPr>
        <w:pStyle w:val="Bezmezer"/>
        <w:numPr>
          <w:ilvl w:val="0"/>
          <w:numId w:val="26"/>
        </w:numPr>
        <w:rPr>
          <w:lang w:val="cs-CZ"/>
        </w:rPr>
      </w:pPr>
      <w:r w:rsidRPr="00FC4F17">
        <w:rPr>
          <w:lang w:val="cs-CZ"/>
        </w:rPr>
        <w:t>Jaké možnosti nabízí EU mládeži?</w:t>
      </w:r>
    </w:p>
    <w:p w14:paraId="607D7A5D" w14:textId="77777777" w:rsidR="00B9266C" w:rsidRPr="00FC4F17" w:rsidRDefault="00B9266C">
      <w:pPr>
        <w:spacing w:after="160" w:line="259" w:lineRule="auto"/>
        <w:rPr>
          <w:bCs/>
          <w:sz w:val="24"/>
          <w:szCs w:val="24"/>
        </w:rPr>
      </w:pPr>
      <w:r w:rsidRPr="00FC4F17">
        <w:br w:type="page"/>
      </w:r>
    </w:p>
    <w:p w14:paraId="652CFA23" w14:textId="1A761AF4" w:rsidR="00CF2037" w:rsidRPr="00CF2037" w:rsidRDefault="00B9266C" w:rsidP="00CF2037">
      <w:pPr>
        <w:pStyle w:val="Nadpis1"/>
        <w:numPr>
          <w:ilvl w:val="0"/>
          <w:numId w:val="0"/>
        </w:numPr>
        <w:ind w:left="432"/>
      </w:pPr>
      <w:bookmarkStart w:id="20" w:name="_Toc62585155"/>
      <w:bookmarkStart w:id="21" w:name="_Toc63153767"/>
      <w:r w:rsidRPr="00D23376">
        <w:lastRenderedPageBreak/>
        <w:t xml:space="preserve">Seznam </w:t>
      </w:r>
      <w:r w:rsidRPr="00B9266C">
        <w:t>použitých</w:t>
      </w:r>
      <w:r w:rsidRPr="00D23376">
        <w:t xml:space="preserve"> zdroj</w:t>
      </w:r>
      <w:r>
        <w:t>ů</w:t>
      </w:r>
      <w:r w:rsidRPr="00D23376">
        <w:t>:</w:t>
      </w:r>
      <w:bookmarkEnd w:id="20"/>
      <w:bookmarkEnd w:id="21"/>
    </w:p>
    <w:p w14:paraId="0984FD97" w14:textId="77777777" w:rsidR="00CF2037" w:rsidRPr="00B22F5E" w:rsidRDefault="00CF2037" w:rsidP="00A862FC">
      <w:pPr>
        <w:pStyle w:val="Odstavecseseznamem"/>
        <w:rPr>
          <w:sz w:val="24"/>
          <w:szCs w:val="24"/>
        </w:rPr>
      </w:pPr>
    </w:p>
    <w:p w14:paraId="4E013A69" w14:textId="77777777" w:rsidR="00CF2037" w:rsidRPr="00CF2037" w:rsidRDefault="00CF2037" w:rsidP="00A862FC">
      <w:pPr>
        <w:pStyle w:val="Odstavecseseznamem"/>
        <w:rPr>
          <w:sz w:val="24"/>
          <w:szCs w:val="24"/>
        </w:rPr>
      </w:pPr>
    </w:p>
    <w:p w14:paraId="202A9C99" w14:textId="77777777" w:rsidR="00CF2037" w:rsidRPr="00CF2037" w:rsidRDefault="00CF2037" w:rsidP="00D1564E">
      <w:pPr>
        <w:pStyle w:val="Odstavecseseznamem"/>
        <w:numPr>
          <w:ilvl w:val="0"/>
          <w:numId w:val="7"/>
        </w:numPr>
        <w:spacing w:after="160" w:line="360" w:lineRule="auto"/>
        <w:rPr>
          <w:sz w:val="24"/>
          <w:szCs w:val="24"/>
        </w:rPr>
      </w:pPr>
      <w:r w:rsidRPr="00CF2037">
        <w:rPr>
          <w:caps/>
          <w:sz w:val="24"/>
          <w:szCs w:val="24"/>
          <w:shd w:val="clear" w:color="auto" w:fill="FFFFFF"/>
        </w:rPr>
        <w:t>Buergerstiftung barnim uckermark</w:t>
      </w:r>
      <w:r w:rsidRPr="00CF2037">
        <w:rPr>
          <w:sz w:val="24"/>
          <w:szCs w:val="24"/>
          <w:shd w:val="clear" w:color="auto" w:fill="FFFFFF"/>
        </w:rPr>
        <w:t>. </w:t>
      </w:r>
      <w:proofErr w:type="spellStart"/>
      <w:r w:rsidRPr="00CF2037">
        <w:rPr>
          <w:i/>
          <w:iCs/>
          <w:sz w:val="24"/>
          <w:szCs w:val="24"/>
          <w:shd w:val="clear" w:color="auto" w:fill="FFFFFF"/>
        </w:rPr>
        <w:t>Buergerstiftung</w:t>
      </w:r>
      <w:proofErr w:type="spellEnd"/>
      <w:r w:rsidRPr="00CF2037">
        <w:rPr>
          <w:i/>
          <w:iCs/>
          <w:sz w:val="24"/>
          <w:szCs w:val="24"/>
          <w:shd w:val="clear" w:color="auto" w:fill="FFFFFF"/>
        </w:rPr>
        <w:t xml:space="preserve"> </w:t>
      </w:r>
      <w:proofErr w:type="spellStart"/>
      <w:r w:rsidRPr="00CF2037">
        <w:rPr>
          <w:i/>
          <w:iCs/>
          <w:sz w:val="24"/>
          <w:szCs w:val="24"/>
          <w:shd w:val="clear" w:color="auto" w:fill="FFFFFF"/>
        </w:rPr>
        <w:t>barnim</w:t>
      </w:r>
      <w:proofErr w:type="spellEnd"/>
      <w:r w:rsidRPr="00CF2037">
        <w:rPr>
          <w:i/>
          <w:iCs/>
          <w:sz w:val="24"/>
          <w:szCs w:val="24"/>
          <w:shd w:val="clear" w:color="auto" w:fill="FFFFFF"/>
        </w:rPr>
        <w:t xml:space="preserve"> </w:t>
      </w:r>
      <w:proofErr w:type="spellStart"/>
      <w:r w:rsidRPr="00CF2037">
        <w:rPr>
          <w:i/>
          <w:iCs/>
          <w:sz w:val="24"/>
          <w:szCs w:val="24"/>
          <w:shd w:val="clear" w:color="auto" w:fill="FFFFFF"/>
        </w:rPr>
        <w:t>uckermark</w:t>
      </w:r>
      <w:proofErr w:type="spellEnd"/>
      <w:r w:rsidRPr="00CF2037">
        <w:rPr>
          <w:sz w:val="24"/>
          <w:szCs w:val="24"/>
          <w:shd w:val="clear" w:color="auto" w:fill="FFFFFF"/>
        </w:rPr>
        <w:t> [online]. BRD: EU, 2020 [cit. 2021-02-03]. Dostupné z: https://buergerstiftung-barnim-uckermark.</w:t>
      </w:r>
      <w:proofErr w:type="gramStart"/>
      <w:r w:rsidRPr="00CF2037">
        <w:rPr>
          <w:sz w:val="24"/>
          <w:szCs w:val="24"/>
          <w:shd w:val="clear" w:color="auto" w:fill="FFFFFF"/>
        </w:rPr>
        <w:t>de</w:t>
      </w:r>
      <w:proofErr w:type="gramEnd"/>
    </w:p>
    <w:p w14:paraId="1DC653E1" w14:textId="77777777" w:rsidR="00CF2037" w:rsidRPr="00CF2037" w:rsidRDefault="00CF2037" w:rsidP="00D1564E">
      <w:pPr>
        <w:pStyle w:val="Odstavecseseznamem"/>
        <w:numPr>
          <w:ilvl w:val="0"/>
          <w:numId w:val="7"/>
        </w:numPr>
        <w:spacing w:after="160" w:line="360" w:lineRule="auto"/>
        <w:rPr>
          <w:sz w:val="24"/>
          <w:szCs w:val="24"/>
        </w:rPr>
      </w:pPr>
      <w:r w:rsidRPr="00CF2037">
        <w:rPr>
          <w:caps/>
          <w:sz w:val="24"/>
          <w:szCs w:val="24"/>
          <w:shd w:val="clear" w:color="auto" w:fill="FFFFFF"/>
        </w:rPr>
        <w:t>Das Europäische Parlament</w:t>
      </w:r>
      <w:r w:rsidRPr="00CF2037">
        <w:rPr>
          <w:sz w:val="24"/>
          <w:szCs w:val="24"/>
          <w:shd w:val="clear" w:color="auto" w:fill="FFFFFF"/>
        </w:rPr>
        <w:t>. </w:t>
      </w:r>
      <w:proofErr w:type="spellStart"/>
      <w:r w:rsidRPr="00CF2037">
        <w:rPr>
          <w:i/>
          <w:iCs/>
          <w:sz w:val="24"/>
          <w:szCs w:val="24"/>
          <w:shd w:val="clear" w:color="auto" w:fill="FFFFFF"/>
        </w:rPr>
        <w:t>Das</w:t>
      </w:r>
      <w:proofErr w:type="spellEnd"/>
      <w:r w:rsidRPr="00CF2037">
        <w:rPr>
          <w:i/>
          <w:iCs/>
          <w:sz w:val="24"/>
          <w:szCs w:val="24"/>
          <w:shd w:val="clear" w:color="auto" w:fill="FFFFFF"/>
        </w:rPr>
        <w:t xml:space="preserve"> </w:t>
      </w:r>
      <w:proofErr w:type="spellStart"/>
      <w:r w:rsidRPr="00CF2037">
        <w:rPr>
          <w:i/>
          <w:iCs/>
          <w:sz w:val="24"/>
          <w:szCs w:val="24"/>
          <w:shd w:val="clear" w:color="auto" w:fill="FFFFFF"/>
        </w:rPr>
        <w:t>Europäische</w:t>
      </w:r>
      <w:proofErr w:type="spellEnd"/>
      <w:r w:rsidRPr="00CF2037">
        <w:rPr>
          <w:i/>
          <w:iCs/>
          <w:sz w:val="24"/>
          <w:szCs w:val="24"/>
          <w:shd w:val="clear" w:color="auto" w:fill="FFFFFF"/>
        </w:rPr>
        <w:t xml:space="preserve"> Parlament</w:t>
      </w:r>
      <w:r w:rsidRPr="00CF2037">
        <w:rPr>
          <w:sz w:val="24"/>
          <w:szCs w:val="24"/>
          <w:shd w:val="clear" w:color="auto" w:fill="FFFFFF"/>
        </w:rPr>
        <w:t> [online]. BRD: EU, 2020 [cit. 2021-02-03]. Dostupné z: https://www.europaimunterricht.de/eu-parlament</w:t>
      </w:r>
    </w:p>
    <w:p w14:paraId="5C8C9E5A" w14:textId="77777777" w:rsidR="00CF2037" w:rsidRPr="00CF2037" w:rsidRDefault="00CF2037" w:rsidP="00D1564E">
      <w:pPr>
        <w:pStyle w:val="Odstavecseseznamem"/>
        <w:numPr>
          <w:ilvl w:val="0"/>
          <w:numId w:val="7"/>
        </w:numPr>
        <w:spacing w:after="160" w:line="360" w:lineRule="auto"/>
        <w:rPr>
          <w:sz w:val="24"/>
          <w:szCs w:val="24"/>
        </w:rPr>
      </w:pPr>
      <w:r w:rsidRPr="00CF2037">
        <w:rPr>
          <w:caps/>
          <w:sz w:val="24"/>
          <w:szCs w:val="24"/>
          <w:shd w:val="clear" w:color="auto" w:fill="FFFFFF"/>
        </w:rPr>
        <w:t>Demokratie</w:t>
      </w:r>
      <w:r w:rsidRPr="00CF2037">
        <w:rPr>
          <w:sz w:val="24"/>
          <w:szCs w:val="24"/>
          <w:shd w:val="clear" w:color="auto" w:fill="FFFFFF"/>
        </w:rPr>
        <w:t>. </w:t>
      </w:r>
      <w:proofErr w:type="spellStart"/>
      <w:r w:rsidRPr="00CF2037">
        <w:rPr>
          <w:i/>
          <w:iCs/>
          <w:sz w:val="24"/>
          <w:szCs w:val="24"/>
          <w:shd w:val="clear" w:color="auto" w:fill="FFFFFF"/>
        </w:rPr>
        <w:t>Demokratie</w:t>
      </w:r>
      <w:proofErr w:type="spellEnd"/>
      <w:r w:rsidRPr="00CF2037">
        <w:rPr>
          <w:sz w:val="24"/>
          <w:szCs w:val="24"/>
          <w:shd w:val="clear" w:color="auto" w:fill="FFFFFF"/>
        </w:rPr>
        <w:t> [online]. BRD: EU, 2020 [cit. 2021-02-03]. Dostupné z: https://kinderrechteforum.org/demokratie/</w:t>
      </w:r>
    </w:p>
    <w:p w14:paraId="19A3C4B4" w14:textId="77777777" w:rsidR="00CF2037" w:rsidRPr="00CF2037" w:rsidRDefault="00CF2037" w:rsidP="00D1564E">
      <w:pPr>
        <w:pStyle w:val="Odstavecseseznamem"/>
        <w:numPr>
          <w:ilvl w:val="0"/>
          <w:numId w:val="7"/>
        </w:numPr>
        <w:spacing w:after="160" w:line="360" w:lineRule="auto"/>
        <w:rPr>
          <w:sz w:val="24"/>
          <w:szCs w:val="24"/>
        </w:rPr>
      </w:pPr>
      <w:r w:rsidRPr="00CF2037">
        <w:rPr>
          <w:caps/>
          <w:sz w:val="24"/>
          <w:szCs w:val="24"/>
          <w:shd w:val="clear" w:color="auto" w:fill="FFFFFF"/>
        </w:rPr>
        <w:t>Der Europäische Rat</w:t>
      </w:r>
      <w:r w:rsidRPr="00CF2037">
        <w:rPr>
          <w:sz w:val="24"/>
          <w:szCs w:val="24"/>
          <w:shd w:val="clear" w:color="auto" w:fill="FFFFFF"/>
        </w:rPr>
        <w:t>. </w:t>
      </w:r>
      <w:r w:rsidRPr="00CF2037">
        <w:rPr>
          <w:i/>
          <w:iCs/>
          <w:sz w:val="24"/>
          <w:szCs w:val="24"/>
          <w:shd w:val="clear" w:color="auto" w:fill="FFFFFF"/>
        </w:rPr>
        <w:t xml:space="preserve">Der </w:t>
      </w:r>
      <w:proofErr w:type="spellStart"/>
      <w:r w:rsidRPr="00CF2037">
        <w:rPr>
          <w:i/>
          <w:iCs/>
          <w:sz w:val="24"/>
          <w:szCs w:val="24"/>
          <w:shd w:val="clear" w:color="auto" w:fill="FFFFFF"/>
        </w:rPr>
        <w:t>Europäische</w:t>
      </w:r>
      <w:proofErr w:type="spellEnd"/>
      <w:r w:rsidRPr="00CF2037">
        <w:rPr>
          <w:i/>
          <w:iCs/>
          <w:sz w:val="24"/>
          <w:szCs w:val="24"/>
          <w:shd w:val="clear" w:color="auto" w:fill="FFFFFF"/>
        </w:rPr>
        <w:t xml:space="preserve"> </w:t>
      </w:r>
      <w:proofErr w:type="spellStart"/>
      <w:r w:rsidRPr="00CF2037">
        <w:rPr>
          <w:i/>
          <w:iCs/>
          <w:sz w:val="24"/>
          <w:szCs w:val="24"/>
          <w:shd w:val="clear" w:color="auto" w:fill="FFFFFF"/>
        </w:rPr>
        <w:t>Rat</w:t>
      </w:r>
      <w:proofErr w:type="spellEnd"/>
      <w:r w:rsidRPr="00CF2037">
        <w:rPr>
          <w:sz w:val="24"/>
          <w:szCs w:val="24"/>
          <w:shd w:val="clear" w:color="auto" w:fill="FFFFFF"/>
        </w:rPr>
        <w:t> [online]. BRD: EU, 2020 [cit. 2021-02-03]. Dostupné z: https://www.europaimunterricht.de/europaeischer-rat</w:t>
      </w:r>
    </w:p>
    <w:p w14:paraId="3ABDF758" w14:textId="77777777" w:rsidR="00CF2037" w:rsidRPr="00CF2037" w:rsidRDefault="00CF2037" w:rsidP="00D1564E">
      <w:pPr>
        <w:pStyle w:val="Odstavecseseznamem"/>
        <w:numPr>
          <w:ilvl w:val="0"/>
          <w:numId w:val="7"/>
        </w:numPr>
        <w:spacing w:after="160" w:line="360" w:lineRule="auto"/>
        <w:rPr>
          <w:sz w:val="24"/>
          <w:szCs w:val="24"/>
        </w:rPr>
      </w:pPr>
      <w:r w:rsidRPr="00CF2037">
        <w:rPr>
          <w:caps/>
          <w:sz w:val="24"/>
          <w:szCs w:val="24"/>
          <w:shd w:val="clear" w:color="auto" w:fill="FFFFFF"/>
        </w:rPr>
        <w:t>Der Kinderreport Deutschland 2017</w:t>
      </w:r>
      <w:r w:rsidRPr="00CF2037">
        <w:rPr>
          <w:sz w:val="24"/>
          <w:szCs w:val="24"/>
          <w:shd w:val="clear" w:color="auto" w:fill="FFFFFF"/>
        </w:rPr>
        <w:t>. </w:t>
      </w:r>
      <w:r w:rsidRPr="00CF2037">
        <w:rPr>
          <w:i/>
          <w:iCs/>
          <w:sz w:val="24"/>
          <w:szCs w:val="24"/>
          <w:shd w:val="clear" w:color="auto" w:fill="FFFFFF"/>
        </w:rPr>
        <w:t xml:space="preserve">Der </w:t>
      </w:r>
      <w:proofErr w:type="spellStart"/>
      <w:r w:rsidRPr="00CF2037">
        <w:rPr>
          <w:i/>
          <w:iCs/>
          <w:sz w:val="24"/>
          <w:szCs w:val="24"/>
          <w:shd w:val="clear" w:color="auto" w:fill="FFFFFF"/>
        </w:rPr>
        <w:t>Kinderreport</w:t>
      </w:r>
      <w:proofErr w:type="spellEnd"/>
      <w:r w:rsidRPr="00CF2037">
        <w:rPr>
          <w:i/>
          <w:iCs/>
          <w:sz w:val="24"/>
          <w:szCs w:val="24"/>
          <w:shd w:val="clear" w:color="auto" w:fill="FFFFFF"/>
        </w:rPr>
        <w:t xml:space="preserve"> </w:t>
      </w:r>
      <w:proofErr w:type="spellStart"/>
      <w:r w:rsidRPr="00CF2037">
        <w:rPr>
          <w:i/>
          <w:iCs/>
          <w:sz w:val="24"/>
          <w:szCs w:val="24"/>
          <w:shd w:val="clear" w:color="auto" w:fill="FFFFFF"/>
        </w:rPr>
        <w:t>Deutschland</w:t>
      </w:r>
      <w:proofErr w:type="spellEnd"/>
      <w:r w:rsidRPr="00CF2037">
        <w:rPr>
          <w:i/>
          <w:iCs/>
          <w:sz w:val="24"/>
          <w:szCs w:val="24"/>
          <w:shd w:val="clear" w:color="auto" w:fill="FFFFFF"/>
        </w:rPr>
        <w:t xml:space="preserve"> 2017</w:t>
      </w:r>
      <w:r w:rsidRPr="00CF2037">
        <w:rPr>
          <w:sz w:val="24"/>
          <w:szCs w:val="24"/>
          <w:shd w:val="clear" w:color="auto" w:fill="FFFFFF"/>
        </w:rPr>
        <w:t> [online]. BRD: EU, 2018 [cit. 2021-02-03]. Dostupné z: https://www.dkhw.de/schwerpunkte/kinderrechte/kinderreport-2017-demokratiekompetenz-von-kindern-und-jugendlichen/</w:t>
      </w:r>
    </w:p>
    <w:p w14:paraId="24C6CF86" w14:textId="77777777" w:rsidR="00CF2037" w:rsidRPr="00CF2037" w:rsidRDefault="00CF2037" w:rsidP="00D1564E">
      <w:pPr>
        <w:pStyle w:val="Odstavecseseznamem"/>
        <w:numPr>
          <w:ilvl w:val="0"/>
          <w:numId w:val="7"/>
        </w:numPr>
        <w:spacing w:after="160" w:line="360" w:lineRule="auto"/>
        <w:rPr>
          <w:sz w:val="24"/>
          <w:szCs w:val="24"/>
        </w:rPr>
      </w:pPr>
      <w:r w:rsidRPr="00CF2037">
        <w:rPr>
          <w:caps/>
          <w:sz w:val="24"/>
          <w:szCs w:val="24"/>
          <w:shd w:val="clear" w:color="auto" w:fill="FFFFFF"/>
        </w:rPr>
        <w:t>EU - Citizenship</w:t>
      </w:r>
      <w:r w:rsidRPr="00CF2037">
        <w:rPr>
          <w:sz w:val="24"/>
          <w:szCs w:val="24"/>
          <w:shd w:val="clear" w:color="auto" w:fill="FFFFFF"/>
        </w:rPr>
        <w:t>. </w:t>
      </w:r>
      <w:r w:rsidRPr="00CF2037">
        <w:rPr>
          <w:i/>
          <w:iCs/>
          <w:sz w:val="24"/>
          <w:szCs w:val="24"/>
          <w:shd w:val="clear" w:color="auto" w:fill="FFFFFF"/>
        </w:rPr>
        <w:t xml:space="preserve">EU - </w:t>
      </w:r>
      <w:proofErr w:type="spellStart"/>
      <w:r w:rsidRPr="00CF2037">
        <w:rPr>
          <w:i/>
          <w:iCs/>
          <w:sz w:val="24"/>
          <w:szCs w:val="24"/>
          <w:shd w:val="clear" w:color="auto" w:fill="FFFFFF"/>
        </w:rPr>
        <w:t>Citizenship</w:t>
      </w:r>
      <w:proofErr w:type="spellEnd"/>
      <w:r w:rsidRPr="00CF2037">
        <w:rPr>
          <w:sz w:val="24"/>
          <w:szCs w:val="24"/>
          <w:shd w:val="clear" w:color="auto" w:fill="FFFFFF"/>
        </w:rPr>
        <w:t> [online]. BRD: EU, 2020 [cit. 2021-02-03]. Dostupné z: https://europa.eu/european-union/about-eu/eu-citizenship_de</w:t>
      </w:r>
    </w:p>
    <w:p w14:paraId="7A141860" w14:textId="77777777" w:rsidR="00CF2037" w:rsidRPr="00CF2037" w:rsidRDefault="00CF2037" w:rsidP="00D1564E">
      <w:pPr>
        <w:pStyle w:val="Odstavecseseznamem"/>
        <w:numPr>
          <w:ilvl w:val="0"/>
          <w:numId w:val="7"/>
        </w:numPr>
        <w:spacing w:after="160" w:line="360" w:lineRule="auto"/>
        <w:rPr>
          <w:sz w:val="24"/>
          <w:szCs w:val="24"/>
        </w:rPr>
      </w:pPr>
      <w:r w:rsidRPr="00CF2037">
        <w:rPr>
          <w:caps/>
          <w:sz w:val="24"/>
          <w:szCs w:val="24"/>
          <w:shd w:val="clear" w:color="auto" w:fill="FFFFFF"/>
        </w:rPr>
        <w:t>EU - Easy to read</w:t>
      </w:r>
      <w:r w:rsidRPr="00CF2037">
        <w:rPr>
          <w:sz w:val="24"/>
          <w:szCs w:val="24"/>
          <w:shd w:val="clear" w:color="auto" w:fill="FFFFFF"/>
        </w:rPr>
        <w:t>. </w:t>
      </w:r>
      <w:r w:rsidRPr="00CF2037">
        <w:rPr>
          <w:i/>
          <w:iCs/>
          <w:sz w:val="24"/>
          <w:szCs w:val="24"/>
          <w:shd w:val="clear" w:color="auto" w:fill="FFFFFF"/>
        </w:rPr>
        <w:t xml:space="preserve">EU - </w:t>
      </w:r>
      <w:proofErr w:type="spellStart"/>
      <w:r w:rsidRPr="00CF2037">
        <w:rPr>
          <w:i/>
          <w:iCs/>
          <w:sz w:val="24"/>
          <w:szCs w:val="24"/>
          <w:shd w:val="clear" w:color="auto" w:fill="FFFFFF"/>
        </w:rPr>
        <w:t>Easy</w:t>
      </w:r>
      <w:proofErr w:type="spellEnd"/>
      <w:r w:rsidRPr="00CF2037">
        <w:rPr>
          <w:i/>
          <w:iCs/>
          <w:sz w:val="24"/>
          <w:szCs w:val="24"/>
          <w:shd w:val="clear" w:color="auto" w:fill="FFFFFF"/>
        </w:rPr>
        <w:t xml:space="preserve"> to </w:t>
      </w:r>
      <w:proofErr w:type="spellStart"/>
      <w:r w:rsidRPr="00CF2037">
        <w:rPr>
          <w:i/>
          <w:iCs/>
          <w:sz w:val="24"/>
          <w:szCs w:val="24"/>
          <w:shd w:val="clear" w:color="auto" w:fill="FFFFFF"/>
        </w:rPr>
        <w:t>read</w:t>
      </w:r>
      <w:proofErr w:type="spellEnd"/>
      <w:r w:rsidRPr="00CF2037">
        <w:rPr>
          <w:sz w:val="24"/>
          <w:szCs w:val="24"/>
          <w:shd w:val="clear" w:color="auto" w:fill="FFFFFF"/>
        </w:rPr>
        <w:t> [online]. BRD: EU, 2020 [cit. 2021-02-03]. Dostupné z: https://europa.eu/european-union/about-eu/easy-to-read_de</w:t>
      </w:r>
    </w:p>
    <w:p w14:paraId="6FF80CC3" w14:textId="77777777" w:rsidR="00CF2037" w:rsidRPr="00CF2037" w:rsidRDefault="00CF2037" w:rsidP="00D1564E">
      <w:pPr>
        <w:pStyle w:val="Odstavecseseznamem"/>
        <w:numPr>
          <w:ilvl w:val="0"/>
          <w:numId w:val="7"/>
        </w:numPr>
        <w:spacing w:after="160" w:line="360" w:lineRule="auto"/>
        <w:rPr>
          <w:sz w:val="24"/>
          <w:szCs w:val="24"/>
        </w:rPr>
      </w:pPr>
      <w:r w:rsidRPr="00CF2037">
        <w:rPr>
          <w:caps/>
          <w:sz w:val="24"/>
          <w:szCs w:val="24"/>
          <w:shd w:val="clear" w:color="auto" w:fill="FFFFFF"/>
        </w:rPr>
        <w:t>Europäische Kommission</w:t>
      </w:r>
      <w:r w:rsidRPr="00CF2037">
        <w:rPr>
          <w:sz w:val="24"/>
          <w:szCs w:val="24"/>
          <w:shd w:val="clear" w:color="auto" w:fill="FFFFFF"/>
        </w:rPr>
        <w:t>. </w:t>
      </w:r>
      <w:proofErr w:type="spellStart"/>
      <w:r w:rsidRPr="00CF2037">
        <w:rPr>
          <w:i/>
          <w:iCs/>
          <w:sz w:val="24"/>
          <w:szCs w:val="24"/>
          <w:shd w:val="clear" w:color="auto" w:fill="FFFFFF"/>
        </w:rPr>
        <w:t>Europäische</w:t>
      </w:r>
      <w:proofErr w:type="spellEnd"/>
      <w:r w:rsidRPr="00CF2037">
        <w:rPr>
          <w:i/>
          <w:iCs/>
          <w:sz w:val="24"/>
          <w:szCs w:val="24"/>
          <w:shd w:val="clear" w:color="auto" w:fill="FFFFFF"/>
        </w:rPr>
        <w:t xml:space="preserve"> </w:t>
      </w:r>
      <w:proofErr w:type="spellStart"/>
      <w:r w:rsidRPr="00CF2037">
        <w:rPr>
          <w:i/>
          <w:iCs/>
          <w:sz w:val="24"/>
          <w:szCs w:val="24"/>
          <w:shd w:val="clear" w:color="auto" w:fill="FFFFFF"/>
        </w:rPr>
        <w:t>Kommission</w:t>
      </w:r>
      <w:proofErr w:type="spellEnd"/>
      <w:r w:rsidRPr="00CF2037">
        <w:rPr>
          <w:sz w:val="24"/>
          <w:szCs w:val="24"/>
          <w:shd w:val="clear" w:color="auto" w:fill="FFFFFF"/>
        </w:rPr>
        <w:t> [online]. BRD: EU, 2020 [cit. 2021-02-03]. Dostupné z: https://www.europaimunterricht.de/eu-kommission</w:t>
      </w:r>
    </w:p>
    <w:p w14:paraId="1A0E98A4" w14:textId="77777777" w:rsidR="00CF2037" w:rsidRPr="00CF2037" w:rsidRDefault="00CF2037" w:rsidP="00D1564E">
      <w:pPr>
        <w:pStyle w:val="Odstavecseseznamem"/>
        <w:numPr>
          <w:ilvl w:val="0"/>
          <w:numId w:val="7"/>
        </w:numPr>
        <w:spacing w:after="160" w:line="360" w:lineRule="auto"/>
        <w:rPr>
          <w:sz w:val="24"/>
          <w:szCs w:val="24"/>
        </w:rPr>
      </w:pPr>
      <w:r w:rsidRPr="00CF2037">
        <w:rPr>
          <w:sz w:val="24"/>
          <w:szCs w:val="24"/>
          <w:shd w:val="clear" w:color="auto" w:fill="FFFFFF"/>
        </w:rPr>
        <w:t>HANISAULAND. </w:t>
      </w:r>
      <w:r w:rsidRPr="00CF2037">
        <w:rPr>
          <w:i/>
          <w:iCs/>
          <w:sz w:val="24"/>
          <w:szCs w:val="24"/>
          <w:shd w:val="clear" w:color="auto" w:fill="FFFFFF"/>
        </w:rPr>
        <w:t>HANISAULAND</w:t>
      </w:r>
      <w:r w:rsidRPr="00CF2037">
        <w:rPr>
          <w:sz w:val="24"/>
          <w:szCs w:val="24"/>
          <w:shd w:val="clear" w:color="auto" w:fill="FFFFFF"/>
        </w:rPr>
        <w:t> [online]. BRD: EU, 2020 [cit. 2021-02-03]. Dostupné z: https://www.hanisauland.de/node/1804</w:t>
      </w:r>
    </w:p>
    <w:p w14:paraId="3D029289" w14:textId="77777777" w:rsidR="00CF2037" w:rsidRPr="00CF2037" w:rsidRDefault="00CF2037" w:rsidP="00D1564E">
      <w:pPr>
        <w:pStyle w:val="Odstavecseseznamem"/>
        <w:numPr>
          <w:ilvl w:val="0"/>
          <w:numId w:val="7"/>
        </w:numPr>
        <w:spacing w:after="160" w:line="360" w:lineRule="auto"/>
        <w:rPr>
          <w:sz w:val="24"/>
          <w:szCs w:val="24"/>
        </w:rPr>
      </w:pPr>
      <w:r w:rsidRPr="00CF2037">
        <w:rPr>
          <w:caps/>
          <w:sz w:val="24"/>
          <w:szCs w:val="24"/>
          <w:shd w:val="clear" w:color="auto" w:fill="FFFFFF"/>
        </w:rPr>
        <w:t>Heinrich-Böll-Stiftung</w:t>
      </w:r>
      <w:r w:rsidRPr="00CF2037">
        <w:rPr>
          <w:sz w:val="24"/>
          <w:szCs w:val="24"/>
          <w:shd w:val="clear" w:color="auto" w:fill="FFFFFF"/>
        </w:rPr>
        <w:t>. </w:t>
      </w:r>
      <w:proofErr w:type="gramStart"/>
      <w:r w:rsidRPr="00CF2037">
        <w:rPr>
          <w:i/>
          <w:iCs/>
          <w:sz w:val="24"/>
          <w:szCs w:val="24"/>
          <w:shd w:val="clear" w:color="auto" w:fill="FFFFFF"/>
        </w:rPr>
        <w:t>Heinrich-</w:t>
      </w:r>
      <w:proofErr w:type="spellStart"/>
      <w:r w:rsidRPr="00CF2037">
        <w:rPr>
          <w:i/>
          <w:iCs/>
          <w:sz w:val="24"/>
          <w:szCs w:val="24"/>
          <w:shd w:val="clear" w:color="auto" w:fill="FFFFFF"/>
        </w:rPr>
        <w:t>Böll</w:t>
      </w:r>
      <w:proofErr w:type="spellEnd"/>
      <w:r w:rsidRPr="00CF2037">
        <w:rPr>
          <w:i/>
          <w:iCs/>
          <w:sz w:val="24"/>
          <w:szCs w:val="24"/>
          <w:shd w:val="clear" w:color="auto" w:fill="FFFFFF"/>
        </w:rPr>
        <w:t>-</w:t>
      </w:r>
      <w:proofErr w:type="spellStart"/>
      <w:r w:rsidRPr="00CF2037">
        <w:rPr>
          <w:i/>
          <w:iCs/>
          <w:sz w:val="24"/>
          <w:szCs w:val="24"/>
          <w:shd w:val="clear" w:color="auto" w:fill="FFFFFF"/>
        </w:rPr>
        <w:t>Stiftung</w:t>
      </w:r>
      <w:proofErr w:type="spellEnd"/>
      <w:r w:rsidRPr="00CF2037">
        <w:rPr>
          <w:i/>
          <w:iCs/>
          <w:sz w:val="24"/>
          <w:szCs w:val="24"/>
          <w:shd w:val="clear" w:color="auto" w:fill="FFFFFF"/>
        </w:rPr>
        <w:t xml:space="preserve"> </w:t>
      </w:r>
      <w:proofErr w:type="spellStart"/>
      <w:r w:rsidRPr="00CF2037">
        <w:rPr>
          <w:i/>
          <w:iCs/>
          <w:sz w:val="24"/>
          <w:szCs w:val="24"/>
          <w:shd w:val="clear" w:color="auto" w:fill="FFFFFF"/>
        </w:rPr>
        <w:t>e.V</w:t>
      </w:r>
      <w:proofErr w:type="spellEnd"/>
      <w:r w:rsidRPr="00CF2037">
        <w:rPr>
          <w:i/>
          <w:iCs/>
          <w:sz w:val="24"/>
          <w:szCs w:val="24"/>
          <w:shd w:val="clear" w:color="auto" w:fill="FFFFFF"/>
        </w:rPr>
        <w:t>.</w:t>
      </w:r>
      <w:r w:rsidRPr="00CF2037">
        <w:rPr>
          <w:sz w:val="24"/>
          <w:szCs w:val="24"/>
          <w:shd w:val="clear" w:color="auto" w:fill="FFFFFF"/>
        </w:rPr>
        <w:t> [online</w:t>
      </w:r>
      <w:proofErr w:type="gramEnd"/>
      <w:r w:rsidRPr="00CF2037">
        <w:rPr>
          <w:sz w:val="24"/>
          <w:szCs w:val="24"/>
          <w:shd w:val="clear" w:color="auto" w:fill="FFFFFF"/>
        </w:rPr>
        <w:t>]. BRD: EU, 2020 [cit. 2021-02-03]. Dostupné z: https://boell.org/de/</w:t>
      </w:r>
    </w:p>
    <w:p w14:paraId="26BC6C23" w14:textId="77777777" w:rsidR="00CF2037" w:rsidRPr="00CF2037" w:rsidRDefault="00CF2037" w:rsidP="00D1564E">
      <w:pPr>
        <w:pStyle w:val="Odstavecseseznamem"/>
        <w:numPr>
          <w:ilvl w:val="0"/>
          <w:numId w:val="7"/>
        </w:numPr>
        <w:spacing w:after="160" w:line="360" w:lineRule="auto"/>
        <w:rPr>
          <w:sz w:val="24"/>
          <w:szCs w:val="24"/>
        </w:rPr>
      </w:pPr>
      <w:r w:rsidRPr="00CF2037">
        <w:rPr>
          <w:caps/>
          <w:sz w:val="24"/>
          <w:szCs w:val="24"/>
          <w:shd w:val="clear" w:color="auto" w:fill="FFFFFF"/>
        </w:rPr>
        <w:t>History of EU</w:t>
      </w:r>
      <w:r w:rsidRPr="00CF2037">
        <w:rPr>
          <w:sz w:val="24"/>
          <w:szCs w:val="24"/>
          <w:shd w:val="clear" w:color="auto" w:fill="FFFFFF"/>
        </w:rPr>
        <w:t>. </w:t>
      </w:r>
      <w:proofErr w:type="spellStart"/>
      <w:r w:rsidRPr="00CF2037">
        <w:rPr>
          <w:i/>
          <w:iCs/>
          <w:sz w:val="24"/>
          <w:szCs w:val="24"/>
          <w:shd w:val="clear" w:color="auto" w:fill="FFFFFF"/>
        </w:rPr>
        <w:t>History</w:t>
      </w:r>
      <w:proofErr w:type="spellEnd"/>
      <w:r w:rsidRPr="00CF2037">
        <w:rPr>
          <w:i/>
          <w:iCs/>
          <w:sz w:val="24"/>
          <w:szCs w:val="24"/>
          <w:shd w:val="clear" w:color="auto" w:fill="FFFFFF"/>
        </w:rPr>
        <w:t xml:space="preserve"> </w:t>
      </w:r>
      <w:proofErr w:type="spellStart"/>
      <w:r w:rsidRPr="00CF2037">
        <w:rPr>
          <w:i/>
          <w:iCs/>
          <w:sz w:val="24"/>
          <w:szCs w:val="24"/>
          <w:shd w:val="clear" w:color="auto" w:fill="FFFFFF"/>
        </w:rPr>
        <w:t>of</w:t>
      </w:r>
      <w:proofErr w:type="spellEnd"/>
      <w:r w:rsidRPr="00CF2037">
        <w:rPr>
          <w:i/>
          <w:iCs/>
          <w:sz w:val="24"/>
          <w:szCs w:val="24"/>
          <w:shd w:val="clear" w:color="auto" w:fill="FFFFFF"/>
        </w:rPr>
        <w:t xml:space="preserve"> EU</w:t>
      </w:r>
      <w:r w:rsidRPr="00CF2037">
        <w:rPr>
          <w:sz w:val="24"/>
          <w:szCs w:val="24"/>
          <w:shd w:val="clear" w:color="auto" w:fill="FFFFFF"/>
        </w:rPr>
        <w:t> [online]. BRD: EU, 2020 [cit. 2021-02-03]. Dostupné z: https://europa.eu/european-union/about-eu/history_de</w:t>
      </w:r>
    </w:p>
    <w:p w14:paraId="258D3071" w14:textId="77777777" w:rsidR="00CF2037" w:rsidRPr="00CF2037" w:rsidRDefault="00CF2037" w:rsidP="00D1564E">
      <w:pPr>
        <w:pStyle w:val="Odstavecseseznamem"/>
        <w:numPr>
          <w:ilvl w:val="0"/>
          <w:numId w:val="7"/>
        </w:numPr>
        <w:spacing w:after="160" w:line="360" w:lineRule="auto"/>
        <w:rPr>
          <w:sz w:val="24"/>
          <w:szCs w:val="24"/>
        </w:rPr>
      </w:pPr>
      <w:r w:rsidRPr="00CF2037">
        <w:rPr>
          <w:sz w:val="24"/>
          <w:szCs w:val="24"/>
        </w:rPr>
        <w:t>https://www.politikundunterricht.de/2_3_18/demokratie.pdf</w:t>
      </w:r>
    </w:p>
    <w:p w14:paraId="34881B98" w14:textId="77777777" w:rsidR="00CF2037" w:rsidRPr="00CF2037" w:rsidRDefault="00CF2037" w:rsidP="00D1564E">
      <w:pPr>
        <w:pStyle w:val="Odstavecseseznamem"/>
        <w:numPr>
          <w:ilvl w:val="0"/>
          <w:numId w:val="7"/>
        </w:numPr>
        <w:spacing w:after="160" w:line="360" w:lineRule="auto"/>
        <w:rPr>
          <w:sz w:val="24"/>
          <w:szCs w:val="24"/>
        </w:rPr>
      </w:pPr>
      <w:r w:rsidRPr="00CF2037">
        <w:rPr>
          <w:caps/>
          <w:sz w:val="24"/>
          <w:szCs w:val="24"/>
          <w:shd w:val="clear" w:color="auto" w:fill="FFFFFF"/>
        </w:rPr>
        <w:t>Länder</w:t>
      </w:r>
      <w:r w:rsidRPr="00CF2037">
        <w:rPr>
          <w:sz w:val="24"/>
          <w:szCs w:val="24"/>
          <w:shd w:val="clear" w:color="auto" w:fill="FFFFFF"/>
        </w:rPr>
        <w:t>. </w:t>
      </w:r>
      <w:proofErr w:type="spellStart"/>
      <w:r w:rsidRPr="00CF2037">
        <w:rPr>
          <w:i/>
          <w:iCs/>
          <w:sz w:val="24"/>
          <w:szCs w:val="24"/>
          <w:shd w:val="clear" w:color="auto" w:fill="FFFFFF"/>
        </w:rPr>
        <w:t>Länder</w:t>
      </w:r>
      <w:proofErr w:type="spellEnd"/>
      <w:r w:rsidRPr="00CF2037">
        <w:rPr>
          <w:sz w:val="24"/>
          <w:szCs w:val="24"/>
          <w:shd w:val="clear" w:color="auto" w:fill="FFFFFF"/>
        </w:rPr>
        <w:t> [online]. BRD: EU, 2020 [cit. 2021-02-03]. Dostupné z: https://europa.eu/european-union/about-eu/countries_de</w:t>
      </w:r>
    </w:p>
    <w:p w14:paraId="64976711" w14:textId="77777777" w:rsidR="00CF2037" w:rsidRPr="00CF2037" w:rsidRDefault="00CF2037" w:rsidP="00D1564E">
      <w:pPr>
        <w:pStyle w:val="Odstavecseseznamem"/>
        <w:numPr>
          <w:ilvl w:val="0"/>
          <w:numId w:val="7"/>
        </w:numPr>
        <w:spacing w:after="160" w:line="360" w:lineRule="auto"/>
        <w:rPr>
          <w:sz w:val="24"/>
          <w:szCs w:val="24"/>
        </w:rPr>
      </w:pPr>
      <w:r w:rsidRPr="00CF2037">
        <w:rPr>
          <w:caps/>
          <w:sz w:val="24"/>
          <w:szCs w:val="24"/>
          <w:shd w:val="clear" w:color="auto" w:fill="FFFFFF"/>
        </w:rPr>
        <w:lastRenderedPageBreak/>
        <w:t>Lexikon: Demokratie</w:t>
      </w:r>
      <w:r w:rsidRPr="00CF2037">
        <w:rPr>
          <w:sz w:val="24"/>
          <w:szCs w:val="24"/>
          <w:shd w:val="clear" w:color="auto" w:fill="FFFFFF"/>
        </w:rPr>
        <w:t>. </w:t>
      </w:r>
      <w:r w:rsidRPr="00CF2037">
        <w:rPr>
          <w:i/>
          <w:iCs/>
          <w:sz w:val="24"/>
          <w:szCs w:val="24"/>
          <w:shd w:val="clear" w:color="auto" w:fill="FFFFFF"/>
        </w:rPr>
        <w:t xml:space="preserve">Lexikon: </w:t>
      </w:r>
      <w:proofErr w:type="spellStart"/>
      <w:r w:rsidRPr="00CF2037">
        <w:rPr>
          <w:i/>
          <w:iCs/>
          <w:sz w:val="24"/>
          <w:szCs w:val="24"/>
          <w:shd w:val="clear" w:color="auto" w:fill="FFFFFF"/>
        </w:rPr>
        <w:t>Demokratie</w:t>
      </w:r>
      <w:proofErr w:type="spellEnd"/>
      <w:r w:rsidRPr="00CF2037">
        <w:rPr>
          <w:sz w:val="24"/>
          <w:szCs w:val="24"/>
          <w:shd w:val="clear" w:color="auto" w:fill="FFFFFF"/>
        </w:rPr>
        <w:t> [online]. BRD: EU, 2020 [cit. 2021-02-03]. Dostupné z: https://www.helles-koepfchen.de/artikel/3104.html</w:t>
      </w:r>
    </w:p>
    <w:p w14:paraId="1F59D0A4" w14:textId="77777777" w:rsidR="00CF2037" w:rsidRPr="00CF2037" w:rsidRDefault="00CF2037" w:rsidP="00D1564E">
      <w:pPr>
        <w:pStyle w:val="Odstavecseseznamem"/>
        <w:numPr>
          <w:ilvl w:val="0"/>
          <w:numId w:val="7"/>
        </w:numPr>
        <w:spacing w:after="160" w:line="360" w:lineRule="auto"/>
        <w:rPr>
          <w:sz w:val="24"/>
          <w:szCs w:val="24"/>
        </w:rPr>
      </w:pPr>
      <w:r w:rsidRPr="00CF2037">
        <w:rPr>
          <w:caps/>
          <w:sz w:val="24"/>
          <w:szCs w:val="24"/>
          <w:shd w:val="clear" w:color="auto" w:fill="FFFFFF"/>
        </w:rPr>
        <w:t>Mit Kindern Europa entdecken</w:t>
      </w:r>
      <w:r w:rsidRPr="00CF2037">
        <w:rPr>
          <w:sz w:val="24"/>
          <w:szCs w:val="24"/>
          <w:shd w:val="clear" w:color="auto" w:fill="FFFFFF"/>
        </w:rPr>
        <w:t>. </w:t>
      </w:r>
      <w:proofErr w:type="spellStart"/>
      <w:r w:rsidRPr="00CF2037">
        <w:rPr>
          <w:i/>
          <w:iCs/>
          <w:sz w:val="24"/>
          <w:szCs w:val="24"/>
          <w:shd w:val="clear" w:color="auto" w:fill="FFFFFF"/>
        </w:rPr>
        <w:t>Mit</w:t>
      </w:r>
      <w:proofErr w:type="spellEnd"/>
      <w:r w:rsidRPr="00CF2037">
        <w:rPr>
          <w:i/>
          <w:iCs/>
          <w:sz w:val="24"/>
          <w:szCs w:val="24"/>
          <w:shd w:val="clear" w:color="auto" w:fill="FFFFFF"/>
        </w:rPr>
        <w:t xml:space="preserve"> </w:t>
      </w:r>
      <w:proofErr w:type="spellStart"/>
      <w:r w:rsidRPr="00CF2037">
        <w:rPr>
          <w:i/>
          <w:iCs/>
          <w:sz w:val="24"/>
          <w:szCs w:val="24"/>
          <w:shd w:val="clear" w:color="auto" w:fill="FFFFFF"/>
        </w:rPr>
        <w:t>Kindern</w:t>
      </w:r>
      <w:proofErr w:type="spellEnd"/>
      <w:r w:rsidRPr="00CF2037">
        <w:rPr>
          <w:i/>
          <w:iCs/>
          <w:sz w:val="24"/>
          <w:szCs w:val="24"/>
          <w:shd w:val="clear" w:color="auto" w:fill="FFFFFF"/>
        </w:rPr>
        <w:t xml:space="preserve"> Europa </w:t>
      </w:r>
      <w:proofErr w:type="spellStart"/>
      <w:r w:rsidRPr="00CF2037">
        <w:rPr>
          <w:i/>
          <w:iCs/>
          <w:sz w:val="24"/>
          <w:szCs w:val="24"/>
          <w:shd w:val="clear" w:color="auto" w:fill="FFFFFF"/>
        </w:rPr>
        <w:t>entdecken</w:t>
      </w:r>
      <w:proofErr w:type="spellEnd"/>
      <w:r w:rsidRPr="00CF2037">
        <w:rPr>
          <w:sz w:val="24"/>
          <w:szCs w:val="24"/>
          <w:shd w:val="clear" w:color="auto" w:fill="FFFFFF"/>
        </w:rPr>
        <w:t> [online]. BRD: EU, 2021 [cit. 2021-02-03]. Dostupné z: https://www.bundesregierung.de/breg-de/aktuelles/kinder-entdecken-europa-1803494</w:t>
      </w:r>
    </w:p>
    <w:p w14:paraId="53A5F8C5" w14:textId="77777777" w:rsidR="00CF2037" w:rsidRPr="00CF2037" w:rsidRDefault="00CF2037" w:rsidP="00D1564E">
      <w:pPr>
        <w:pStyle w:val="Odstavecseseznamem"/>
        <w:numPr>
          <w:ilvl w:val="0"/>
          <w:numId w:val="7"/>
        </w:numPr>
        <w:spacing w:after="160" w:line="360" w:lineRule="auto"/>
        <w:rPr>
          <w:sz w:val="24"/>
          <w:szCs w:val="24"/>
        </w:rPr>
      </w:pPr>
      <w:r w:rsidRPr="00CF2037">
        <w:rPr>
          <w:caps/>
          <w:sz w:val="24"/>
          <w:szCs w:val="24"/>
          <w:shd w:val="clear" w:color="auto" w:fill="FFFFFF"/>
        </w:rPr>
        <w:t>Politisches Handeln in einer Demokratie</w:t>
      </w:r>
      <w:r w:rsidRPr="00CF2037">
        <w:rPr>
          <w:sz w:val="24"/>
          <w:szCs w:val="24"/>
          <w:shd w:val="clear" w:color="auto" w:fill="FFFFFF"/>
        </w:rPr>
        <w:t>. </w:t>
      </w:r>
      <w:proofErr w:type="spellStart"/>
      <w:r w:rsidRPr="00CF2037">
        <w:rPr>
          <w:i/>
          <w:iCs/>
          <w:sz w:val="24"/>
          <w:szCs w:val="24"/>
          <w:shd w:val="clear" w:color="auto" w:fill="FFFFFF"/>
        </w:rPr>
        <w:t>Politisches</w:t>
      </w:r>
      <w:proofErr w:type="spellEnd"/>
      <w:r w:rsidRPr="00CF2037">
        <w:rPr>
          <w:i/>
          <w:iCs/>
          <w:sz w:val="24"/>
          <w:szCs w:val="24"/>
          <w:shd w:val="clear" w:color="auto" w:fill="FFFFFF"/>
        </w:rPr>
        <w:t xml:space="preserve"> </w:t>
      </w:r>
      <w:proofErr w:type="spellStart"/>
      <w:r w:rsidRPr="00CF2037">
        <w:rPr>
          <w:i/>
          <w:iCs/>
          <w:sz w:val="24"/>
          <w:szCs w:val="24"/>
          <w:shd w:val="clear" w:color="auto" w:fill="FFFFFF"/>
        </w:rPr>
        <w:t>Handeln</w:t>
      </w:r>
      <w:proofErr w:type="spellEnd"/>
      <w:r w:rsidRPr="00CF2037">
        <w:rPr>
          <w:i/>
          <w:iCs/>
          <w:sz w:val="24"/>
          <w:szCs w:val="24"/>
          <w:shd w:val="clear" w:color="auto" w:fill="FFFFFF"/>
        </w:rPr>
        <w:t xml:space="preserve"> in </w:t>
      </w:r>
      <w:proofErr w:type="spellStart"/>
      <w:r w:rsidRPr="00CF2037">
        <w:rPr>
          <w:i/>
          <w:iCs/>
          <w:sz w:val="24"/>
          <w:szCs w:val="24"/>
          <w:shd w:val="clear" w:color="auto" w:fill="FFFFFF"/>
        </w:rPr>
        <w:t>einer</w:t>
      </w:r>
      <w:proofErr w:type="spellEnd"/>
      <w:r w:rsidRPr="00CF2037">
        <w:rPr>
          <w:i/>
          <w:iCs/>
          <w:sz w:val="24"/>
          <w:szCs w:val="24"/>
          <w:shd w:val="clear" w:color="auto" w:fill="FFFFFF"/>
        </w:rPr>
        <w:t xml:space="preserve"> </w:t>
      </w:r>
      <w:proofErr w:type="spellStart"/>
      <w:r w:rsidRPr="00CF2037">
        <w:rPr>
          <w:i/>
          <w:iCs/>
          <w:sz w:val="24"/>
          <w:szCs w:val="24"/>
          <w:shd w:val="clear" w:color="auto" w:fill="FFFFFF"/>
        </w:rPr>
        <w:t>Demokratie</w:t>
      </w:r>
      <w:proofErr w:type="spellEnd"/>
      <w:r w:rsidRPr="00CF2037">
        <w:rPr>
          <w:sz w:val="24"/>
          <w:szCs w:val="24"/>
          <w:shd w:val="clear" w:color="auto" w:fill="FFFFFF"/>
        </w:rPr>
        <w:t> [online]. BRD: EU, 2020 [cit. 2021-02-03]. Dostupné z: https://plattform-politische-bildung.at/demokratie-lernen/demokratie-kurz-erklaert</w:t>
      </w:r>
    </w:p>
    <w:p w14:paraId="21458B90" w14:textId="77777777" w:rsidR="00CF2037" w:rsidRPr="00B22F5E" w:rsidRDefault="00CF2037" w:rsidP="00D1564E">
      <w:pPr>
        <w:pStyle w:val="Odstavecseseznamem"/>
        <w:numPr>
          <w:ilvl w:val="0"/>
          <w:numId w:val="7"/>
        </w:numPr>
        <w:spacing w:after="160" w:line="360" w:lineRule="auto"/>
        <w:rPr>
          <w:sz w:val="24"/>
          <w:szCs w:val="24"/>
        </w:rPr>
      </w:pPr>
      <w:r w:rsidRPr="00B22F5E">
        <w:rPr>
          <w:sz w:val="24"/>
          <w:szCs w:val="24"/>
          <w:shd w:val="clear" w:color="auto" w:fill="FFFFFF"/>
        </w:rPr>
        <w:t xml:space="preserve">VEB TOURIST VERLAG BERLIN </w:t>
      </w:r>
      <w:r>
        <w:rPr>
          <w:sz w:val="24"/>
          <w:szCs w:val="24"/>
          <w:shd w:val="clear" w:color="auto" w:fill="FFFFFF"/>
        </w:rPr>
        <w:t xml:space="preserve">LEIPZIG HRSG. </w:t>
      </w:r>
      <w:r w:rsidRPr="00B22F5E">
        <w:rPr>
          <w:sz w:val="24"/>
          <w:szCs w:val="24"/>
          <w:shd w:val="clear" w:color="auto" w:fill="FFFFFF"/>
        </w:rPr>
        <w:t>[online]. BRD: EU, 2020 [cit. 2021-02-03]. Dostupné z: https://</w:t>
      </w:r>
      <w:proofErr w:type="gramStart"/>
      <w:r w:rsidRPr="00B22F5E">
        <w:rPr>
          <w:sz w:val="24"/>
          <w:szCs w:val="24"/>
          <w:shd w:val="clear" w:color="auto" w:fill="FFFFFF"/>
        </w:rPr>
        <w:t>www</w:t>
      </w:r>
      <w:proofErr w:type="gramEnd"/>
      <w:r w:rsidRPr="00B22F5E">
        <w:rPr>
          <w:sz w:val="24"/>
          <w:szCs w:val="24"/>
          <w:shd w:val="clear" w:color="auto" w:fill="FFFFFF"/>
        </w:rPr>
        <w:t>.</w:t>
      </w:r>
      <w:proofErr w:type="gramStart"/>
      <w:r w:rsidRPr="00B22F5E">
        <w:rPr>
          <w:sz w:val="24"/>
          <w:szCs w:val="24"/>
          <w:shd w:val="clear" w:color="auto" w:fill="FFFFFF"/>
        </w:rPr>
        <w:t>zvab</w:t>
      </w:r>
      <w:proofErr w:type="gramEnd"/>
      <w:r w:rsidRPr="00B22F5E">
        <w:rPr>
          <w:sz w:val="24"/>
          <w:szCs w:val="24"/>
          <w:shd w:val="clear" w:color="auto" w:fill="FFFFFF"/>
        </w:rPr>
        <w:t>.com/buch-suchen/autor/VEB-TOURIST-VERLAG-BERLIN-LEIPZIG-HRSG-:</w:t>
      </w:r>
    </w:p>
    <w:p w14:paraId="52C96F40" w14:textId="77777777" w:rsidR="00A862FC" w:rsidRPr="00B22F5E" w:rsidRDefault="00A862FC" w:rsidP="00CF2037">
      <w:pPr>
        <w:spacing w:line="360" w:lineRule="auto"/>
        <w:rPr>
          <w:sz w:val="24"/>
          <w:szCs w:val="24"/>
        </w:rPr>
      </w:pPr>
    </w:p>
    <w:p w14:paraId="0DAD2204" w14:textId="77777777" w:rsidR="00B9266C" w:rsidRPr="00B22F5E" w:rsidRDefault="00B9266C" w:rsidP="00CF2037">
      <w:pPr>
        <w:spacing w:line="360" w:lineRule="auto"/>
        <w:rPr>
          <w:sz w:val="24"/>
          <w:szCs w:val="24"/>
        </w:rPr>
      </w:pPr>
    </w:p>
    <w:p w14:paraId="45FEB491" w14:textId="77777777" w:rsidR="00B9266C" w:rsidRPr="00B22F5E" w:rsidRDefault="00B9266C" w:rsidP="00CF2037">
      <w:pPr>
        <w:spacing w:line="360" w:lineRule="auto"/>
        <w:rPr>
          <w:sz w:val="24"/>
          <w:szCs w:val="24"/>
        </w:rPr>
      </w:pPr>
    </w:p>
    <w:p w14:paraId="57E292AE" w14:textId="77777777" w:rsidR="00B9266C" w:rsidRPr="00B22F5E" w:rsidRDefault="00B9266C" w:rsidP="00CF2037">
      <w:pPr>
        <w:pStyle w:val="Bezmezer"/>
        <w:jc w:val="left"/>
        <w:rPr>
          <w:lang w:val="cs-CZ"/>
        </w:rPr>
      </w:pPr>
    </w:p>
    <w:sectPr w:rsidR="00B9266C" w:rsidRPr="00B22F5E" w:rsidSect="00422537">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24F0B1" w14:textId="77777777" w:rsidR="001C4E7F" w:rsidRDefault="001C4E7F" w:rsidP="00796421">
      <w:r>
        <w:separator/>
      </w:r>
    </w:p>
  </w:endnote>
  <w:endnote w:type="continuationSeparator" w:id="0">
    <w:p w14:paraId="36BCBEAD" w14:textId="77777777" w:rsidR="001C4E7F" w:rsidRDefault="001C4E7F" w:rsidP="00796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Helvetica, 'DejaVu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E7307" w14:textId="77777777" w:rsidR="001C4E7F" w:rsidRDefault="001C4E7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122690"/>
      <w:docPartObj>
        <w:docPartGallery w:val="Page Numbers (Bottom of Page)"/>
        <w:docPartUnique/>
      </w:docPartObj>
    </w:sdtPr>
    <w:sdtEndPr/>
    <w:sdtContent>
      <w:p w14:paraId="019A1BCC" w14:textId="0383CBE7" w:rsidR="001C4E7F" w:rsidRDefault="001C4E7F" w:rsidP="00796421">
        <w:pPr>
          <w:pStyle w:val="Zpat"/>
        </w:pPr>
        <w:r>
          <w:rPr>
            <w:rFonts w:asciiTheme="majorHAnsi" w:eastAsiaTheme="majorEastAsia" w:hAnsiTheme="majorHAnsi" w:cstheme="majorBidi"/>
            <w:noProof/>
            <w:sz w:val="28"/>
            <w:szCs w:val="28"/>
            <w:lang w:eastAsia="cs-CZ"/>
          </w:rPr>
          <mc:AlternateContent>
            <mc:Choice Requires="wps">
              <w:drawing>
                <wp:anchor distT="0" distB="0" distL="114300" distR="114300" simplePos="0" relativeHeight="251659264" behindDoc="0" locked="0" layoutInCell="1" allowOverlap="1" wp14:anchorId="186C54B9" wp14:editId="600FAFFC">
                  <wp:simplePos x="0" y="0"/>
                  <wp:positionH relativeFrom="leftMargin">
                    <wp:posOffset>5946140</wp:posOffset>
                  </wp:positionH>
                  <wp:positionV relativeFrom="bottomMargin">
                    <wp:align>center</wp:align>
                  </wp:positionV>
                  <wp:extent cx="512445" cy="441325"/>
                  <wp:effectExtent l="0" t="0" r="0" b="0"/>
                  <wp:wrapNone/>
                  <wp:docPr id="655" name="Automatický obrazec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30ED2610" w14:textId="77777777" w:rsidR="001C4E7F" w:rsidRDefault="001C4E7F">
                              <w:pPr>
                                <w:pStyle w:val="Zpat"/>
                                <w:pBdr>
                                  <w:top w:val="single" w:sz="12" w:space="1" w:color="A5A5A5" w:themeColor="accent3"/>
                                  <w:bottom w:val="single" w:sz="48" w:space="1" w:color="A5A5A5" w:themeColor="accent3"/>
                                </w:pBdr>
                                <w:jc w:val="center"/>
                                <w:rPr>
                                  <w:sz w:val="28"/>
                                  <w:szCs w:val="28"/>
                                </w:rPr>
                              </w:pPr>
                              <w:r>
                                <w:rPr>
                                  <w:szCs w:val="21"/>
                                </w:rPr>
                                <w:fldChar w:fldCharType="begin"/>
                              </w:r>
                              <w:r>
                                <w:instrText>PAGE    \* MERGEFORMAT</w:instrText>
                              </w:r>
                              <w:r>
                                <w:rPr>
                                  <w:szCs w:val="21"/>
                                </w:rPr>
                                <w:fldChar w:fldCharType="separate"/>
                              </w:r>
                              <w:r w:rsidR="001F4325" w:rsidRPr="001F4325">
                                <w:rPr>
                                  <w:noProof/>
                                  <w:sz w:val="28"/>
                                  <w:szCs w:val="28"/>
                                </w:rPr>
                                <w:t>41</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matický obrazec 13" o:spid="_x0000_s1027" type="#_x0000_t176" style="position:absolute;margin-left:468.2pt;margin-top:0;width:40.35pt;height:34.75pt;z-index:251659264;visibility:visible;mso-wrap-style:square;mso-width-percent:0;mso-height-percent:0;mso-wrap-distance-left:9pt;mso-wrap-distance-top:0;mso-wrap-distance-right:9pt;mso-wrap-distance-bottom:0;mso-position-horizontal:absolute;mso-position-horizontal-relative:lef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" filled="f" fillcolor="#5c83b4" stroked="f" strokecolor="#737373">
                  <v:textbox>
                    <w:txbxContent>
                      <w:p w14:paraId="30ED2610" w14:textId="77777777" w:rsidR="001C4E7F" w:rsidRDefault="001C4E7F">
                        <w:pPr>
                          <w:pStyle w:val="Zpat"/>
                          <w:pBdr>
                            <w:top w:val="single" w:sz="12" w:space="1" w:color="A5A5A5" w:themeColor="accent3"/>
                            <w:bottom w:val="single" w:sz="48" w:space="1" w:color="A5A5A5" w:themeColor="accent3"/>
                          </w:pBdr>
                          <w:jc w:val="center"/>
                          <w:rPr>
                            <w:sz w:val="28"/>
                            <w:szCs w:val="28"/>
                          </w:rPr>
                        </w:pPr>
                        <w:r>
                          <w:rPr>
                            <w:szCs w:val="21"/>
                          </w:rPr>
                          <w:fldChar w:fldCharType="begin"/>
                        </w:r>
                        <w:r>
                          <w:instrText>PAGE    \* MERGEFORMAT</w:instrText>
                        </w:r>
                        <w:r>
                          <w:rPr>
                            <w:szCs w:val="21"/>
                          </w:rPr>
                          <w:fldChar w:fldCharType="separate"/>
                        </w:r>
                        <w:r w:rsidR="001F4325" w:rsidRPr="001F4325">
                          <w:rPr>
                            <w:noProof/>
                            <w:sz w:val="28"/>
                            <w:szCs w:val="28"/>
                          </w:rPr>
                          <w:t>41</w:t>
                        </w:r>
                        <w:r>
                          <w:rPr>
                            <w:sz w:val="28"/>
                            <w:szCs w:val="28"/>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4BE10" w14:textId="77777777" w:rsidR="001C4E7F" w:rsidRDefault="001C4E7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A5F9E" w14:textId="77777777" w:rsidR="001C4E7F" w:rsidRDefault="001C4E7F" w:rsidP="00796421">
      <w:r>
        <w:separator/>
      </w:r>
    </w:p>
  </w:footnote>
  <w:footnote w:type="continuationSeparator" w:id="0">
    <w:p w14:paraId="709345ED" w14:textId="77777777" w:rsidR="001C4E7F" w:rsidRDefault="001C4E7F" w:rsidP="007964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4D6BC" w14:textId="77777777" w:rsidR="001C4E7F" w:rsidRDefault="001C4E7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DC8E0" w14:textId="77777777" w:rsidR="001C4E7F" w:rsidRDefault="001C4E7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E596E" w14:textId="77777777" w:rsidR="001C4E7F" w:rsidRDefault="001C4E7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7257F"/>
    <w:multiLevelType w:val="hybridMultilevel"/>
    <w:tmpl w:val="70FC13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4996854"/>
    <w:multiLevelType w:val="hybridMultilevel"/>
    <w:tmpl w:val="656A0B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99362F6"/>
    <w:multiLevelType w:val="hybridMultilevel"/>
    <w:tmpl w:val="837CACC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nsid w:val="1A1C5023"/>
    <w:multiLevelType w:val="hybridMultilevel"/>
    <w:tmpl w:val="4E08FC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CC1593D"/>
    <w:multiLevelType w:val="hybridMultilevel"/>
    <w:tmpl w:val="8530F2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E3B7719"/>
    <w:multiLevelType w:val="hybridMultilevel"/>
    <w:tmpl w:val="85DA963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nsid w:val="230F32A4"/>
    <w:multiLevelType w:val="hybridMultilevel"/>
    <w:tmpl w:val="0D34BF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8A6241A"/>
    <w:multiLevelType w:val="hybridMultilevel"/>
    <w:tmpl w:val="2E90A774"/>
    <w:lvl w:ilvl="0" w:tplc="EC8C40E0">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B354624"/>
    <w:multiLevelType w:val="multilevel"/>
    <w:tmpl w:val="1FE63A18"/>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nsid w:val="2D4B4197"/>
    <w:multiLevelType w:val="hybridMultilevel"/>
    <w:tmpl w:val="1286EC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E6E5F6E"/>
    <w:multiLevelType w:val="hybridMultilevel"/>
    <w:tmpl w:val="A2B477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67D281C"/>
    <w:multiLevelType w:val="hybridMultilevel"/>
    <w:tmpl w:val="D7EE63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A341AD0"/>
    <w:multiLevelType w:val="hybridMultilevel"/>
    <w:tmpl w:val="9C8647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2FF66F8"/>
    <w:multiLevelType w:val="hybridMultilevel"/>
    <w:tmpl w:val="F5A415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B983A7D"/>
    <w:multiLevelType w:val="hybridMultilevel"/>
    <w:tmpl w:val="13B426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E9E4C40"/>
    <w:multiLevelType w:val="hybridMultilevel"/>
    <w:tmpl w:val="E16450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F9D702E"/>
    <w:multiLevelType w:val="hybridMultilevel"/>
    <w:tmpl w:val="E86659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3B1722A"/>
    <w:multiLevelType w:val="hybridMultilevel"/>
    <w:tmpl w:val="066CC4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70F3291"/>
    <w:multiLevelType w:val="hybridMultilevel"/>
    <w:tmpl w:val="6740649C"/>
    <w:lvl w:ilvl="0" w:tplc="2F0E83D0">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E150B95"/>
    <w:multiLevelType w:val="hybridMultilevel"/>
    <w:tmpl w:val="F86CFA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C914DFA"/>
    <w:multiLevelType w:val="hybridMultilevel"/>
    <w:tmpl w:val="7772B9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E0C0B67"/>
    <w:multiLevelType w:val="hybridMultilevel"/>
    <w:tmpl w:val="469081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05F2E8C"/>
    <w:multiLevelType w:val="hybridMultilevel"/>
    <w:tmpl w:val="BC884B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0861E4F"/>
    <w:multiLevelType w:val="hybridMultilevel"/>
    <w:tmpl w:val="D4AEBD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1A4686E"/>
    <w:multiLevelType w:val="multilevel"/>
    <w:tmpl w:val="1CC07588"/>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320" w:hanging="1440"/>
      </w:pPr>
      <w:rPr>
        <w:rFonts w:hint="default"/>
      </w:rPr>
    </w:lvl>
  </w:abstractNum>
  <w:abstractNum w:abstractNumId="25">
    <w:nsid w:val="7E7C3EF9"/>
    <w:multiLevelType w:val="hybridMultilevel"/>
    <w:tmpl w:val="40A679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FB35D66"/>
    <w:multiLevelType w:val="hybridMultilevel"/>
    <w:tmpl w:val="D72897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7"/>
  </w:num>
  <w:num w:numId="3">
    <w:abstractNumId w:val="8"/>
  </w:num>
  <w:num w:numId="4">
    <w:abstractNumId w:val="5"/>
  </w:num>
  <w:num w:numId="5">
    <w:abstractNumId w:val="2"/>
  </w:num>
  <w:num w:numId="6">
    <w:abstractNumId w:val="6"/>
  </w:num>
  <w:num w:numId="7">
    <w:abstractNumId w:val="18"/>
  </w:num>
  <w:num w:numId="8">
    <w:abstractNumId w:val="16"/>
  </w:num>
  <w:num w:numId="9">
    <w:abstractNumId w:val="23"/>
  </w:num>
  <w:num w:numId="10">
    <w:abstractNumId w:val="4"/>
  </w:num>
  <w:num w:numId="11">
    <w:abstractNumId w:val="1"/>
  </w:num>
  <w:num w:numId="12">
    <w:abstractNumId w:val="11"/>
  </w:num>
  <w:num w:numId="13">
    <w:abstractNumId w:val="25"/>
  </w:num>
  <w:num w:numId="14">
    <w:abstractNumId w:val="21"/>
  </w:num>
  <w:num w:numId="15">
    <w:abstractNumId w:val="26"/>
  </w:num>
  <w:num w:numId="16">
    <w:abstractNumId w:val="13"/>
  </w:num>
  <w:num w:numId="17">
    <w:abstractNumId w:val="17"/>
  </w:num>
  <w:num w:numId="18">
    <w:abstractNumId w:val="12"/>
  </w:num>
  <w:num w:numId="19">
    <w:abstractNumId w:val="14"/>
  </w:num>
  <w:num w:numId="20">
    <w:abstractNumId w:val="0"/>
  </w:num>
  <w:num w:numId="21">
    <w:abstractNumId w:val="10"/>
  </w:num>
  <w:num w:numId="22">
    <w:abstractNumId w:val="15"/>
  </w:num>
  <w:num w:numId="23">
    <w:abstractNumId w:val="19"/>
  </w:num>
  <w:num w:numId="24">
    <w:abstractNumId w:val="3"/>
  </w:num>
  <w:num w:numId="25">
    <w:abstractNumId w:val="22"/>
  </w:num>
  <w:num w:numId="26">
    <w:abstractNumId w:val="9"/>
  </w:num>
  <w:num w:numId="27">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090"/>
    <w:rsid w:val="00004928"/>
    <w:rsid w:val="00004C7F"/>
    <w:rsid w:val="000056DB"/>
    <w:rsid w:val="00023C5D"/>
    <w:rsid w:val="00024345"/>
    <w:rsid w:val="00035338"/>
    <w:rsid w:val="00060BF4"/>
    <w:rsid w:val="000852B8"/>
    <w:rsid w:val="00086799"/>
    <w:rsid w:val="00097A96"/>
    <w:rsid w:val="000A7F8D"/>
    <w:rsid w:val="000D0FD0"/>
    <w:rsid w:val="000D41AB"/>
    <w:rsid w:val="000D7BEF"/>
    <w:rsid w:val="00113A40"/>
    <w:rsid w:val="00117D39"/>
    <w:rsid w:val="00130262"/>
    <w:rsid w:val="00164771"/>
    <w:rsid w:val="0016781B"/>
    <w:rsid w:val="00176132"/>
    <w:rsid w:val="00181166"/>
    <w:rsid w:val="0018402A"/>
    <w:rsid w:val="001846B9"/>
    <w:rsid w:val="00184EC8"/>
    <w:rsid w:val="001871F6"/>
    <w:rsid w:val="0019363B"/>
    <w:rsid w:val="001A0269"/>
    <w:rsid w:val="001A63A3"/>
    <w:rsid w:val="001B3158"/>
    <w:rsid w:val="001B6FB2"/>
    <w:rsid w:val="001B7563"/>
    <w:rsid w:val="001B7BC4"/>
    <w:rsid w:val="001C4E7F"/>
    <w:rsid w:val="001C5CE4"/>
    <w:rsid w:val="001D18D5"/>
    <w:rsid w:val="001E02E4"/>
    <w:rsid w:val="001E275D"/>
    <w:rsid w:val="001F06CB"/>
    <w:rsid w:val="001F17DD"/>
    <w:rsid w:val="001F2C33"/>
    <w:rsid w:val="001F4325"/>
    <w:rsid w:val="00200359"/>
    <w:rsid w:val="00215C7D"/>
    <w:rsid w:val="00216BB2"/>
    <w:rsid w:val="00246BEE"/>
    <w:rsid w:val="002713E1"/>
    <w:rsid w:val="0027503E"/>
    <w:rsid w:val="00276A8B"/>
    <w:rsid w:val="00276AEC"/>
    <w:rsid w:val="00282FCA"/>
    <w:rsid w:val="00290530"/>
    <w:rsid w:val="002A3293"/>
    <w:rsid w:val="002B4EA9"/>
    <w:rsid w:val="002C4616"/>
    <w:rsid w:val="002D262D"/>
    <w:rsid w:val="002D2A9C"/>
    <w:rsid w:val="002D3896"/>
    <w:rsid w:val="002F0B8B"/>
    <w:rsid w:val="0030321A"/>
    <w:rsid w:val="00317892"/>
    <w:rsid w:val="00334685"/>
    <w:rsid w:val="00335BB7"/>
    <w:rsid w:val="00353A3A"/>
    <w:rsid w:val="00360833"/>
    <w:rsid w:val="00370090"/>
    <w:rsid w:val="00371C38"/>
    <w:rsid w:val="00372DAD"/>
    <w:rsid w:val="003750B5"/>
    <w:rsid w:val="00382EFC"/>
    <w:rsid w:val="0038427A"/>
    <w:rsid w:val="003901DB"/>
    <w:rsid w:val="00397503"/>
    <w:rsid w:val="003A1976"/>
    <w:rsid w:val="003A2048"/>
    <w:rsid w:val="003D1062"/>
    <w:rsid w:val="003D341E"/>
    <w:rsid w:val="003E1F54"/>
    <w:rsid w:val="003F3DF6"/>
    <w:rsid w:val="004075F2"/>
    <w:rsid w:val="004146F7"/>
    <w:rsid w:val="00422537"/>
    <w:rsid w:val="004257D5"/>
    <w:rsid w:val="00426F14"/>
    <w:rsid w:val="00434A83"/>
    <w:rsid w:val="0045164B"/>
    <w:rsid w:val="00466717"/>
    <w:rsid w:val="004701CF"/>
    <w:rsid w:val="00477D25"/>
    <w:rsid w:val="00490DA4"/>
    <w:rsid w:val="00494C22"/>
    <w:rsid w:val="004A0FFF"/>
    <w:rsid w:val="004A1690"/>
    <w:rsid w:val="004B3BA9"/>
    <w:rsid w:val="004B7164"/>
    <w:rsid w:val="005116F6"/>
    <w:rsid w:val="00515698"/>
    <w:rsid w:val="00524E3D"/>
    <w:rsid w:val="005252B1"/>
    <w:rsid w:val="00547C75"/>
    <w:rsid w:val="00560046"/>
    <w:rsid w:val="00587E73"/>
    <w:rsid w:val="005A63B0"/>
    <w:rsid w:val="005B57AC"/>
    <w:rsid w:val="00611C6A"/>
    <w:rsid w:val="00622466"/>
    <w:rsid w:val="0062313A"/>
    <w:rsid w:val="00637715"/>
    <w:rsid w:val="006445F4"/>
    <w:rsid w:val="006512E7"/>
    <w:rsid w:val="00671DF8"/>
    <w:rsid w:val="00692855"/>
    <w:rsid w:val="006E2ABD"/>
    <w:rsid w:val="006E5F47"/>
    <w:rsid w:val="006F0E7A"/>
    <w:rsid w:val="006F31CF"/>
    <w:rsid w:val="006F4A7D"/>
    <w:rsid w:val="00711FE2"/>
    <w:rsid w:val="007152B2"/>
    <w:rsid w:val="00722732"/>
    <w:rsid w:val="007252DB"/>
    <w:rsid w:val="00732EEF"/>
    <w:rsid w:val="00737FD1"/>
    <w:rsid w:val="00741609"/>
    <w:rsid w:val="00741E5B"/>
    <w:rsid w:val="007901C0"/>
    <w:rsid w:val="007963F4"/>
    <w:rsid w:val="00796421"/>
    <w:rsid w:val="0079750D"/>
    <w:rsid w:val="007A2BF0"/>
    <w:rsid w:val="007B21D1"/>
    <w:rsid w:val="007B32CF"/>
    <w:rsid w:val="007C249B"/>
    <w:rsid w:val="007D68E9"/>
    <w:rsid w:val="007E3A4A"/>
    <w:rsid w:val="007F5259"/>
    <w:rsid w:val="007F593B"/>
    <w:rsid w:val="00804C9E"/>
    <w:rsid w:val="00806E74"/>
    <w:rsid w:val="00807F4C"/>
    <w:rsid w:val="00817148"/>
    <w:rsid w:val="008443FB"/>
    <w:rsid w:val="00845FEE"/>
    <w:rsid w:val="008532A1"/>
    <w:rsid w:val="00854898"/>
    <w:rsid w:val="008752F8"/>
    <w:rsid w:val="008820CE"/>
    <w:rsid w:val="0088349B"/>
    <w:rsid w:val="00892D97"/>
    <w:rsid w:val="00896495"/>
    <w:rsid w:val="00897C15"/>
    <w:rsid w:val="008B5E61"/>
    <w:rsid w:val="008B672D"/>
    <w:rsid w:val="008B6D77"/>
    <w:rsid w:val="008C674E"/>
    <w:rsid w:val="008C74B7"/>
    <w:rsid w:val="009039A5"/>
    <w:rsid w:val="00904788"/>
    <w:rsid w:val="009108F8"/>
    <w:rsid w:val="00911580"/>
    <w:rsid w:val="00920C93"/>
    <w:rsid w:val="009242D1"/>
    <w:rsid w:val="00934188"/>
    <w:rsid w:val="00937915"/>
    <w:rsid w:val="009418F0"/>
    <w:rsid w:val="0094198E"/>
    <w:rsid w:val="00960B85"/>
    <w:rsid w:val="00962FFB"/>
    <w:rsid w:val="009823FD"/>
    <w:rsid w:val="00983883"/>
    <w:rsid w:val="009964F3"/>
    <w:rsid w:val="009B21AF"/>
    <w:rsid w:val="009D49B2"/>
    <w:rsid w:val="009E28C8"/>
    <w:rsid w:val="009F2421"/>
    <w:rsid w:val="00A064A3"/>
    <w:rsid w:val="00A14C61"/>
    <w:rsid w:val="00A14CE4"/>
    <w:rsid w:val="00A151E4"/>
    <w:rsid w:val="00A3000E"/>
    <w:rsid w:val="00A3250C"/>
    <w:rsid w:val="00A379C7"/>
    <w:rsid w:val="00A464A4"/>
    <w:rsid w:val="00A608D2"/>
    <w:rsid w:val="00A6360D"/>
    <w:rsid w:val="00A707C6"/>
    <w:rsid w:val="00A72F00"/>
    <w:rsid w:val="00A8322D"/>
    <w:rsid w:val="00A844EA"/>
    <w:rsid w:val="00A84797"/>
    <w:rsid w:val="00A862FC"/>
    <w:rsid w:val="00A93D74"/>
    <w:rsid w:val="00AA3B41"/>
    <w:rsid w:val="00AB04A3"/>
    <w:rsid w:val="00AB0B78"/>
    <w:rsid w:val="00AB19E5"/>
    <w:rsid w:val="00AC54F7"/>
    <w:rsid w:val="00AE4631"/>
    <w:rsid w:val="00AF361B"/>
    <w:rsid w:val="00AF60FD"/>
    <w:rsid w:val="00B0722B"/>
    <w:rsid w:val="00B1667C"/>
    <w:rsid w:val="00B22F5E"/>
    <w:rsid w:val="00B44362"/>
    <w:rsid w:val="00B61BCC"/>
    <w:rsid w:val="00B71B86"/>
    <w:rsid w:val="00B73056"/>
    <w:rsid w:val="00B9266C"/>
    <w:rsid w:val="00BA2363"/>
    <w:rsid w:val="00BB3851"/>
    <w:rsid w:val="00BB7B94"/>
    <w:rsid w:val="00BC13BD"/>
    <w:rsid w:val="00BD52AF"/>
    <w:rsid w:val="00BD72CE"/>
    <w:rsid w:val="00C062C0"/>
    <w:rsid w:val="00C21413"/>
    <w:rsid w:val="00C35609"/>
    <w:rsid w:val="00C37293"/>
    <w:rsid w:val="00C50B65"/>
    <w:rsid w:val="00C5143D"/>
    <w:rsid w:val="00C64EBE"/>
    <w:rsid w:val="00C75B72"/>
    <w:rsid w:val="00C81698"/>
    <w:rsid w:val="00C90358"/>
    <w:rsid w:val="00C90CE9"/>
    <w:rsid w:val="00C91371"/>
    <w:rsid w:val="00C94947"/>
    <w:rsid w:val="00CB4124"/>
    <w:rsid w:val="00CC1BCB"/>
    <w:rsid w:val="00CC561A"/>
    <w:rsid w:val="00CD04D2"/>
    <w:rsid w:val="00CD4CCB"/>
    <w:rsid w:val="00CD65F3"/>
    <w:rsid w:val="00CE4F8B"/>
    <w:rsid w:val="00CE7982"/>
    <w:rsid w:val="00CF0DB5"/>
    <w:rsid w:val="00CF2037"/>
    <w:rsid w:val="00CF2C3D"/>
    <w:rsid w:val="00CF5224"/>
    <w:rsid w:val="00CF62F3"/>
    <w:rsid w:val="00D06518"/>
    <w:rsid w:val="00D1564E"/>
    <w:rsid w:val="00D15C27"/>
    <w:rsid w:val="00D2348A"/>
    <w:rsid w:val="00D330E8"/>
    <w:rsid w:val="00D3675B"/>
    <w:rsid w:val="00D43442"/>
    <w:rsid w:val="00D625A7"/>
    <w:rsid w:val="00D63690"/>
    <w:rsid w:val="00D63A57"/>
    <w:rsid w:val="00D64A73"/>
    <w:rsid w:val="00D6672C"/>
    <w:rsid w:val="00D700B8"/>
    <w:rsid w:val="00D74970"/>
    <w:rsid w:val="00DB28D1"/>
    <w:rsid w:val="00DB6374"/>
    <w:rsid w:val="00DC3B3D"/>
    <w:rsid w:val="00DC4EA4"/>
    <w:rsid w:val="00DD4D8B"/>
    <w:rsid w:val="00DE3687"/>
    <w:rsid w:val="00DE5DB2"/>
    <w:rsid w:val="00DE6830"/>
    <w:rsid w:val="00E00D5C"/>
    <w:rsid w:val="00E15615"/>
    <w:rsid w:val="00E15BEE"/>
    <w:rsid w:val="00E20D1E"/>
    <w:rsid w:val="00E22E17"/>
    <w:rsid w:val="00E26890"/>
    <w:rsid w:val="00E26EDF"/>
    <w:rsid w:val="00E305A7"/>
    <w:rsid w:val="00E4327D"/>
    <w:rsid w:val="00E5484D"/>
    <w:rsid w:val="00E60DDE"/>
    <w:rsid w:val="00E70423"/>
    <w:rsid w:val="00E75F89"/>
    <w:rsid w:val="00E76C1F"/>
    <w:rsid w:val="00E94B56"/>
    <w:rsid w:val="00EA3540"/>
    <w:rsid w:val="00EA367B"/>
    <w:rsid w:val="00EA3FDF"/>
    <w:rsid w:val="00EA5BAC"/>
    <w:rsid w:val="00EB3B89"/>
    <w:rsid w:val="00EB70FC"/>
    <w:rsid w:val="00EC025D"/>
    <w:rsid w:val="00EC1A08"/>
    <w:rsid w:val="00ED557B"/>
    <w:rsid w:val="00ED5ED3"/>
    <w:rsid w:val="00EF3E2D"/>
    <w:rsid w:val="00EF7319"/>
    <w:rsid w:val="00F12762"/>
    <w:rsid w:val="00F17661"/>
    <w:rsid w:val="00F2614B"/>
    <w:rsid w:val="00F26583"/>
    <w:rsid w:val="00F27CB6"/>
    <w:rsid w:val="00F333C3"/>
    <w:rsid w:val="00F33FCE"/>
    <w:rsid w:val="00F35082"/>
    <w:rsid w:val="00F55249"/>
    <w:rsid w:val="00F87636"/>
    <w:rsid w:val="00F87E78"/>
    <w:rsid w:val="00F9016A"/>
    <w:rsid w:val="00FA54CF"/>
    <w:rsid w:val="00FA6157"/>
    <w:rsid w:val="00FB6044"/>
    <w:rsid w:val="00FC4F17"/>
    <w:rsid w:val="00FD70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A8A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6421"/>
    <w:pPr>
      <w:spacing w:after="0" w:line="240" w:lineRule="auto"/>
    </w:pPr>
    <w:rPr>
      <w:rFonts w:ascii="Arial" w:hAnsi="Arial" w:cs="Arial"/>
    </w:rPr>
  </w:style>
  <w:style w:type="paragraph" w:styleId="Nadpis1">
    <w:name w:val="heading 1"/>
    <w:basedOn w:val="Normln"/>
    <w:next w:val="Normln"/>
    <w:link w:val="Nadpis1Char"/>
    <w:uiPriority w:val="9"/>
    <w:qFormat/>
    <w:rsid w:val="00796421"/>
    <w:pPr>
      <w:keepNext/>
      <w:keepLines/>
      <w:numPr>
        <w:numId w:val="3"/>
      </w:numPr>
      <w:spacing w:before="240"/>
      <w:outlineLvl w:val="0"/>
    </w:pPr>
    <w:rPr>
      <w:rFonts w:eastAsiaTheme="majorEastAsia" w:cstheme="majorBidi"/>
      <w:b/>
      <w:sz w:val="24"/>
      <w:szCs w:val="32"/>
    </w:rPr>
  </w:style>
  <w:style w:type="paragraph" w:styleId="Nadpis2">
    <w:name w:val="heading 2"/>
    <w:basedOn w:val="Normln"/>
    <w:next w:val="Normln"/>
    <w:link w:val="Nadpis2Char"/>
    <w:uiPriority w:val="9"/>
    <w:unhideWhenUsed/>
    <w:qFormat/>
    <w:rsid w:val="00A14CE4"/>
    <w:pPr>
      <w:keepNext/>
      <w:keepLines/>
      <w:numPr>
        <w:ilvl w:val="1"/>
        <w:numId w:val="3"/>
      </w:numPr>
      <w:spacing w:before="40"/>
      <w:outlineLvl w:val="1"/>
    </w:pPr>
    <w:rPr>
      <w:rFonts w:eastAsiaTheme="majorEastAsia"/>
      <w:b/>
      <w:sz w:val="24"/>
      <w:szCs w:val="24"/>
    </w:rPr>
  </w:style>
  <w:style w:type="paragraph" w:styleId="Nadpis3">
    <w:name w:val="heading 3"/>
    <w:basedOn w:val="Normln"/>
    <w:next w:val="Normln"/>
    <w:link w:val="Nadpis3Char"/>
    <w:uiPriority w:val="9"/>
    <w:unhideWhenUsed/>
    <w:qFormat/>
    <w:rsid w:val="00F27CB6"/>
    <w:pPr>
      <w:keepNext/>
      <w:keepLines/>
      <w:numPr>
        <w:ilvl w:val="2"/>
        <w:numId w:val="3"/>
      </w:numPr>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semiHidden/>
    <w:unhideWhenUsed/>
    <w:qFormat/>
    <w:rsid w:val="00732EEF"/>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Nadpis5">
    <w:name w:val="heading 5"/>
    <w:basedOn w:val="Normln"/>
    <w:next w:val="Normln"/>
    <w:link w:val="Nadpis5Char"/>
    <w:uiPriority w:val="9"/>
    <w:semiHidden/>
    <w:unhideWhenUsed/>
    <w:qFormat/>
    <w:rsid w:val="00796421"/>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semiHidden/>
    <w:unhideWhenUsed/>
    <w:qFormat/>
    <w:rsid w:val="00796421"/>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796421"/>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96421"/>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96421"/>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96421"/>
    <w:rPr>
      <w:rFonts w:ascii="Arial" w:eastAsiaTheme="majorEastAsia" w:hAnsi="Arial" w:cstheme="majorBidi"/>
      <w:b/>
      <w:sz w:val="24"/>
      <w:szCs w:val="32"/>
    </w:rPr>
  </w:style>
  <w:style w:type="character" w:customStyle="1" w:styleId="Nadpis2Char">
    <w:name w:val="Nadpis 2 Char"/>
    <w:basedOn w:val="Standardnpsmoodstavce"/>
    <w:link w:val="Nadpis2"/>
    <w:uiPriority w:val="9"/>
    <w:rsid w:val="00A14CE4"/>
    <w:rPr>
      <w:rFonts w:ascii="Arial" w:eastAsiaTheme="majorEastAsia" w:hAnsi="Arial" w:cs="Arial"/>
      <w:b/>
      <w:sz w:val="24"/>
      <w:szCs w:val="24"/>
    </w:rPr>
  </w:style>
  <w:style w:type="paragraph" w:styleId="Zhlav">
    <w:name w:val="header"/>
    <w:basedOn w:val="Normln"/>
    <w:link w:val="ZhlavChar"/>
    <w:uiPriority w:val="99"/>
    <w:unhideWhenUsed/>
    <w:rsid w:val="00370090"/>
    <w:pPr>
      <w:tabs>
        <w:tab w:val="center" w:pos="4536"/>
        <w:tab w:val="right" w:pos="9072"/>
      </w:tabs>
    </w:pPr>
  </w:style>
  <w:style w:type="character" w:customStyle="1" w:styleId="ZhlavChar">
    <w:name w:val="Záhlaví Char"/>
    <w:basedOn w:val="Standardnpsmoodstavce"/>
    <w:link w:val="Zhlav"/>
    <w:uiPriority w:val="99"/>
    <w:rsid w:val="00370090"/>
  </w:style>
  <w:style w:type="paragraph" w:styleId="Zpat">
    <w:name w:val="footer"/>
    <w:basedOn w:val="Normln"/>
    <w:link w:val="ZpatChar"/>
    <w:uiPriority w:val="99"/>
    <w:unhideWhenUsed/>
    <w:rsid w:val="00370090"/>
    <w:pPr>
      <w:tabs>
        <w:tab w:val="center" w:pos="4536"/>
        <w:tab w:val="right" w:pos="9072"/>
      </w:tabs>
    </w:pPr>
  </w:style>
  <w:style w:type="character" w:customStyle="1" w:styleId="ZpatChar">
    <w:name w:val="Zápatí Char"/>
    <w:basedOn w:val="Standardnpsmoodstavce"/>
    <w:link w:val="Zpat"/>
    <w:uiPriority w:val="99"/>
    <w:rsid w:val="00370090"/>
  </w:style>
  <w:style w:type="paragraph" w:styleId="Odstavecseseznamem">
    <w:name w:val="List Paragraph"/>
    <w:basedOn w:val="Normln"/>
    <w:uiPriority w:val="34"/>
    <w:qFormat/>
    <w:rsid w:val="00692855"/>
    <w:pPr>
      <w:ind w:left="720"/>
      <w:contextualSpacing/>
    </w:pPr>
  </w:style>
  <w:style w:type="table" w:styleId="Mkatabulky">
    <w:name w:val="Table Grid"/>
    <w:basedOn w:val="Normlntabulka"/>
    <w:uiPriority w:val="59"/>
    <w:rsid w:val="00560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722732"/>
    <w:pPr>
      <w:outlineLvl w:val="9"/>
    </w:pPr>
    <w:rPr>
      <w:lang w:eastAsia="cs-CZ"/>
    </w:rPr>
  </w:style>
  <w:style w:type="paragraph" w:styleId="Obsah1">
    <w:name w:val="toc 1"/>
    <w:basedOn w:val="Normln"/>
    <w:next w:val="Normln"/>
    <w:autoRedefine/>
    <w:uiPriority w:val="39"/>
    <w:unhideWhenUsed/>
    <w:rsid w:val="00722732"/>
    <w:pPr>
      <w:spacing w:after="100"/>
    </w:pPr>
  </w:style>
  <w:style w:type="paragraph" w:styleId="Obsah2">
    <w:name w:val="toc 2"/>
    <w:basedOn w:val="Normln"/>
    <w:next w:val="Normln"/>
    <w:autoRedefine/>
    <w:uiPriority w:val="39"/>
    <w:unhideWhenUsed/>
    <w:rsid w:val="00722732"/>
    <w:pPr>
      <w:spacing w:after="100"/>
      <w:ind w:left="220"/>
    </w:pPr>
  </w:style>
  <w:style w:type="character" w:styleId="Hypertextovodkaz">
    <w:name w:val="Hyperlink"/>
    <w:basedOn w:val="Standardnpsmoodstavce"/>
    <w:uiPriority w:val="99"/>
    <w:unhideWhenUsed/>
    <w:rsid w:val="00722732"/>
    <w:rPr>
      <w:color w:val="0563C1" w:themeColor="hyperlink"/>
      <w:u w:val="single"/>
    </w:rPr>
  </w:style>
  <w:style w:type="paragraph" w:styleId="Textbubliny">
    <w:name w:val="Balloon Text"/>
    <w:basedOn w:val="Normln"/>
    <w:link w:val="TextbublinyChar"/>
    <w:uiPriority w:val="99"/>
    <w:semiHidden/>
    <w:unhideWhenUsed/>
    <w:rsid w:val="009108F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108F8"/>
    <w:rPr>
      <w:rFonts w:ascii="Segoe UI" w:hAnsi="Segoe UI" w:cs="Segoe UI"/>
      <w:sz w:val="18"/>
      <w:szCs w:val="18"/>
    </w:rPr>
  </w:style>
  <w:style w:type="paragraph" w:customStyle="1" w:styleId="Default">
    <w:name w:val="Default"/>
    <w:rsid w:val="00B71B8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3Char">
    <w:name w:val="Nadpis 3 Char"/>
    <w:basedOn w:val="Standardnpsmoodstavce"/>
    <w:link w:val="Nadpis3"/>
    <w:uiPriority w:val="9"/>
    <w:rsid w:val="00F27CB6"/>
    <w:rPr>
      <w:rFonts w:asciiTheme="majorHAnsi" w:eastAsiaTheme="majorEastAsia" w:hAnsiTheme="majorHAnsi" w:cstheme="majorBidi"/>
      <w:b/>
      <w:bCs/>
      <w:color w:val="5B9BD5" w:themeColor="accent1"/>
    </w:rPr>
  </w:style>
  <w:style w:type="table" w:styleId="Svtlseznamzvraznn1">
    <w:name w:val="Light List Accent 1"/>
    <w:basedOn w:val="Normlntabulka"/>
    <w:uiPriority w:val="61"/>
    <w:rsid w:val="00A844EA"/>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Normlnweb">
    <w:name w:val="Normal (Web)"/>
    <w:basedOn w:val="Normln"/>
    <w:uiPriority w:val="99"/>
    <w:unhideWhenUsed/>
    <w:rsid w:val="007901C0"/>
    <w:rPr>
      <w:rFonts w:ascii="Times New Roman" w:eastAsia="Times New Roman" w:hAnsi="Times New Roman" w:cs="Times New Roman"/>
      <w:sz w:val="24"/>
      <w:szCs w:val="24"/>
      <w:lang w:eastAsia="cs-CZ"/>
    </w:rPr>
  </w:style>
  <w:style w:type="character" w:customStyle="1" w:styleId="mw-headline">
    <w:name w:val="mw-headline"/>
    <w:basedOn w:val="Standardnpsmoodstavce"/>
    <w:rsid w:val="00434A83"/>
  </w:style>
  <w:style w:type="character" w:customStyle="1" w:styleId="mw-editsection1">
    <w:name w:val="mw-editsection1"/>
    <w:basedOn w:val="Standardnpsmoodstavce"/>
    <w:rsid w:val="00434A83"/>
  </w:style>
  <w:style w:type="character" w:customStyle="1" w:styleId="mw-editsection-bracket">
    <w:name w:val="mw-editsection-bracket"/>
    <w:basedOn w:val="Standardnpsmoodstavce"/>
    <w:rsid w:val="00434A83"/>
  </w:style>
  <w:style w:type="character" w:customStyle="1" w:styleId="mw-editsection-divider1">
    <w:name w:val="mw-editsection-divider1"/>
    <w:basedOn w:val="Standardnpsmoodstavce"/>
    <w:rsid w:val="00434A83"/>
    <w:rPr>
      <w:color w:val="54595D"/>
    </w:rPr>
  </w:style>
  <w:style w:type="character" w:customStyle="1" w:styleId="Nadpis4Char">
    <w:name w:val="Nadpis 4 Char"/>
    <w:basedOn w:val="Standardnpsmoodstavce"/>
    <w:link w:val="Nadpis4"/>
    <w:uiPriority w:val="9"/>
    <w:semiHidden/>
    <w:rsid w:val="00732EEF"/>
    <w:rPr>
      <w:rFonts w:asciiTheme="majorHAnsi" w:eastAsiaTheme="majorEastAsia" w:hAnsiTheme="majorHAnsi" w:cstheme="majorBidi"/>
      <w:b/>
      <w:bCs/>
      <w:i/>
      <w:iCs/>
      <w:color w:val="5B9BD5" w:themeColor="accent1"/>
    </w:rPr>
  </w:style>
  <w:style w:type="character" w:styleId="Siln">
    <w:name w:val="Strong"/>
    <w:basedOn w:val="Standardnpsmoodstavce"/>
    <w:uiPriority w:val="22"/>
    <w:qFormat/>
    <w:rsid w:val="00E22E17"/>
    <w:rPr>
      <w:b/>
      <w:bCs/>
    </w:rPr>
  </w:style>
  <w:style w:type="table" w:styleId="Svtlseznamzvraznn3">
    <w:name w:val="Light List Accent 3"/>
    <w:basedOn w:val="Normlntabulka"/>
    <w:uiPriority w:val="61"/>
    <w:rsid w:val="003901D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cizojazycne">
    <w:name w:val="cizojazycne"/>
    <w:basedOn w:val="Standardnpsmoodstavce"/>
    <w:rsid w:val="00F9016A"/>
  </w:style>
  <w:style w:type="character" w:customStyle="1" w:styleId="toctoggle3">
    <w:name w:val="toctoggle3"/>
    <w:basedOn w:val="Standardnpsmoodstavce"/>
    <w:rsid w:val="0018402A"/>
  </w:style>
  <w:style w:type="character" w:customStyle="1" w:styleId="Nadpis5Char">
    <w:name w:val="Nadpis 5 Char"/>
    <w:basedOn w:val="Standardnpsmoodstavce"/>
    <w:link w:val="Nadpis5"/>
    <w:uiPriority w:val="9"/>
    <w:semiHidden/>
    <w:rsid w:val="00796421"/>
    <w:rPr>
      <w:rFonts w:asciiTheme="majorHAnsi" w:eastAsiaTheme="majorEastAsia" w:hAnsiTheme="majorHAnsi" w:cstheme="majorBidi"/>
      <w:color w:val="1F4D78" w:themeColor="accent1" w:themeShade="7F"/>
    </w:rPr>
  </w:style>
  <w:style w:type="character" w:customStyle="1" w:styleId="Nadpis6Char">
    <w:name w:val="Nadpis 6 Char"/>
    <w:basedOn w:val="Standardnpsmoodstavce"/>
    <w:link w:val="Nadpis6"/>
    <w:uiPriority w:val="9"/>
    <w:semiHidden/>
    <w:rsid w:val="00796421"/>
    <w:rPr>
      <w:rFonts w:asciiTheme="majorHAnsi" w:eastAsiaTheme="majorEastAsia" w:hAnsiTheme="majorHAnsi" w:cstheme="majorBidi"/>
      <w:i/>
      <w:iCs/>
      <w:color w:val="1F4D78" w:themeColor="accent1" w:themeShade="7F"/>
    </w:rPr>
  </w:style>
  <w:style w:type="character" w:customStyle="1" w:styleId="Nadpis7Char">
    <w:name w:val="Nadpis 7 Char"/>
    <w:basedOn w:val="Standardnpsmoodstavce"/>
    <w:link w:val="Nadpis7"/>
    <w:uiPriority w:val="9"/>
    <w:semiHidden/>
    <w:rsid w:val="00796421"/>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796421"/>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796421"/>
    <w:rPr>
      <w:rFonts w:asciiTheme="majorHAnsi" w:eastAsiaTheme="majorEastAsia" w:hAnsiTheme="majorHAnsi" w:cstheme="majorBidi"/>
      <w:i/>
      <w:iCs/>
      <w:color w:val="404040" w:themeColor="text1" w:themeTint="BF"/>
      <w:sz w:val="20"/>
      <w:szCs w:val="20"/>
    </w:rPr>
  </w:style>
  <w:style w:type="paragraph" w:customStyle="1" w:styleId="Standard">
    <w:name w:val="Standard"/>
    <w:rsid w:val="00737FD1"/>
    <w:pPr>
      <w:suppressAutoHyphens/>
      <w:autoSpaceDN w:val="0"/>
      <w:spacing w:after="0" w:line="240" w:lineRule="auto"/>
      <w:textAlignment w:val="baseline"/>
    </w:pPr>
    <w:rPr>
      <w:rFonts w:ascii="Arial" w:eastAsia="NSimSun" w:hAnsi="Arial" w:cs="Arial"/>
      <w:kern w:val="3"/>
      <w:sz w:val="24"/>
      <w:szCs w:val="24"/>
      <w:lang w:eastAsia="zh-CN" w:bidi="hi-IN"/>
    </w:rPr>
  </w:style>
  <w:style w:type="paragraph" w:customStyle="1" w:styleId="Textbody">
    <w:name w:val="Text body"/>
    <w:basedOn w:val="Standard"/>
    <w:rsid w:val="00737FD1"/>
    <w:pPr>
      <w:spacing w:after="140" w:line="276" w:lineRule="auto"/>
    </w:pPr>
  </w:style>
  <w:style w:type="paragraph" w:styleId="Bezmezer">
    <w:name w:val="No Spacing"/>
    <w:basedOn w:val="Normln"/>
    <w:uiPriority w:val="1"/>
    <w:qFormat/>
    <w:rsid w:val="00737FD1"/>
    <w:pPr>
      <w:spacing w:line="360" w:lineRule="auto"/>
      <w:ind w:firstLine="708"/>
      <w:jc w:val="both"/>
    </w:pPr>
    <w:rPr>
      <w:bCs/>
      <w:sz w:val="24"/>
      <w:szCs w:val="24"/>
      <w:lang w:val="de-DE"/>
    </w:rPr>
  </w:style>
  <w:style w:type="paragraph" w:customStyle="1" w:styleId="TableContents">
    <w:name w:val="Table Contents"/>
    <w:basedOn w:val="Standard"/>
    <w:rsid w:val="00737FD1"/>
    <w:pPr>
      <w:suppressLineNumbers/>
    </w:pPr>
    <w:rPr>
      <w:rFonts w:cs="Arial, Helvetica, 'DejaVu Sans'"/>
    </w:rPr>
  </w:style>
  <w:style w:type="paragraph" w:customStyle="1" w:styleId="ListContents">
    <w:name w:val="List Contents"/>
    <w:basedOn w:val="Standard"/>
    <w:rsid w:val="00737FD1"/>
    <w:pPr>
      <w:ind w:left="567"/>
    </w:pPr>
    <w:rPr>
      <w:rFonts w:cs="Arial, Helvetica, 'DejaVu Sans'"/>
    </w:rPr>
  </w:style>
  <w:style w:type="character" w:customStyle="1" w:styleId="Citation">
    <w:name w:val="Citation"/>
    <w:rsid w:val="001B6FB2"/>
    <w:rPr>
      <w:i/>
      <w:iCs/>
    </w:rPr>
  </w:style>
  <w:style w:type="character" w:styleId="Zvraznn">
    <w:name w:val="Emphasis"/>
    <w:rsid w:val="001B6FB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6421"/>
    <w:pPr>
      <w:spacing w:after="0" w:line="240" w:lineRule="auto"/>
    </w:pPr>
    <w:rPr>
      <w:rFonts w:ascii="Arial" w:hAnsi="Arial" w:cs="Arial"/>
    </w:rPr>
  </w:style>
  <w:style w:type="paragraph" w:styleId="Nadpis1">
    <w:name w:val="heading 1"/>
    <w:basedOn w:val="Normln"/>
    <w:next w:val="Normln"/>
    <w:link w:val="Nadpis1Char"/>
    <w:uiPriority w:val="9"/>
    <w:qFormat/>
    <w:rsid w:val="00796421"/>
    <w:pPr>
      <w:keepNext/>
      <w:keepLines/>
      <w:numPr>
        <w:numId w:val="3"/>
      </w:numPr>
      <w:spacing w:before="240"/>
      <w:outlineLvl w:val="0"/>
    </w:pPr>
    <w:rPr>
      <w:rFonts w:eastAsiaTheme="majorEastAsia" w:cstheme="majorBidi"/>
      <w:b/>
      <w:sz w:val="24"/>
      <w:szCs w:val="32"/>
    </w:rPr>
  </w:style>
  <w:style w:type="paragraph" w:styleId="Nadpis2">
    <w:name w:val="heading 2"/>
    <w:basedOn w:val="Normln"/>
    <w:next w:val="Normln"/>
    <w:link w:val="Nadpis2Char"/>
    <w:uiPriority w:val="9"/>
    <w:unhideWhenUsed/>
    <w:qFormat/>
    <w:rsid w:val="00A14CE4"/>
    <w:pPr>
      <w:keepNext/>
      <w:keepLines/>
      <w:numPr>
        <w:ilvl w:val="1"/>
        <w:numId w:val="3"/>
      </w:numPr>
      <w:spacing w:before="40"/>
      <w:outlineLvl w:val="1"/>
    </w:pPr>
    <w:rPr>
      <w:rFonts w:eastAsiaTheme="majorEastAsia"/>
      <w:b/>
      <w:sz w:val="24"/>
      <w:szCs w:val="24"/>
    </w:rPr>
  </w:style>
  <w:style w:type="paragraph" w:styleId="Nadpis3">
    <w:name w:val="heading 3"/>
    <w:basedOn w:val="Normln"/>
    <w:next w:val="Normln"/>
    <w:link w:val="Nadpis3Char"/>
    <w:uiPriority w:val="9"/>
    <w:unhideWhenUsed/>
    <w:qFormat/>
    <w:rsid w:val="00F27CB6"/>
    <w:pPr>
      <w:keepNext/>
      <w:keepLines/>
      <w:numPr>
        <w:ilvl w:val="2"/>
        <w:numId w:val="3"/>
      </w:numPr>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semiHidden/>
    <w:unhideWhenUsed/>
    <w:qFormat/>
    <w:rsid w:val="00732EEF"/>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Nadpis5">
    <w:name w:val="heading 5"/>
    <w:basedOn w:val="Normln"/>
    <w:next w:val="Normln"/>
    <w:link w:val="Nadpis5Char"/>
    <w:uiPriority w:val="9"/>
    <w:semiHidden/>
    <w:unhideWhenUsed/>
    <w:qFormat/>
    <w:rsid w:val="00796421"/>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semiHidden/>
    <w:unhideWhenUsed/>
    <w:qFormat/>
    <w:rsid w:val="00796421"/>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796421"/>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96421"/>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96421"/>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96421"/>
    <w:rPr>
      <w:rFonts w:ascii="Arial" w:eastAsiaTheme="majorEastAsia" w:hAnsi="Arial" w:cstheme="majorBidi"/>
      <w:b/>
      <w:sz w:val="24"/>
      <w:szCs w:val="32"/>
    </w:rPr>
  </w:style>
  <w:style w:type="character" w:customStyle="1" w:styleId="Nadpis2Char">
    <w:name w:val="Nadpis 2 Char"/>
    <w:basedOn w:val="Standardnpsmoodstavce"/>
    <w:link w:val="Nadpis2"/>
    <w:uiPriority w:val="9"/>
    <w:rsid w:val="00A14CE4"/>
    <w:rPr>
      <w:rFonts w:ascii="Arial" w:eastAsiaTheme="majorEastAsia" w:hAnsi="Arial" w:cs="Arial"/>
      <w:b/>
      <w:sz w:val="24"/>
      <w:szCs w:val="24"/>
    </w:rPr>
  </w:style>
  <w:style w:type="paragraph" w:styleId="Zhlav">
    <w:name w:val="header"/>
    <w:basedOn w:val="Normln"/>
    <w:link w:val="ZhlavChar"/>
    <w:uiPriority w:val="99"/>
    <w:unhideWhenUsed/>
    <w:rsid w:val="00370090"/>
    <w:pPr>
      <w:tabs>
        <w:tab w:val="center" w:pos="4536"/>
        <w:tab w:val="right" w:pos="9072"/>
      </w:tabs>
    </w:pPr>
  </w:style>
  <w:style w:type="character" w:customStyle="1" w:styleId="ZhlavChar">
    <w:name w:val="Záhlaví Char"/>
    <w:basedOn w:val="Standardnpsmoodstavce"/>
    <w:link w:val="Zhlav"/>
    <w:uiPriority w:val="99"/>
    <w:rsid w:val="00370090"/>
  </w:style>
  <w:style w:type="paragraph" w:styleId="Zpat">
    <w:name w:val="footer"/>
    <w:basedOn w:val="Normln"/>
    <w:link w:val="ZpatChar"/>
    <w:uiPriority w:val="99"/>
    <w:unhideWhenUsed/>
    <w:rsid w:val="00370090"/>
    <w:pPr>
      <w:tabs>
        <w:tab w:val="center" w:pos="4536"/>
        <w:tab w:val="right" w:pos="9072"/>
      </w:tabs>
    </w:pPr>
  </w:style>
  <w:style w:type="character" w:customStyle="1" w:styleId="ZpatChar">
    <w:name w:val="Zápatí Char"/>
    <w:basedOn w:val="Standardnpsmoodstavce"/>
    <w:link w:val="Zpat"/>
    <w:uiPriority w:val="99"/>
    <w:rsid w:val="00370090"/>
  </w:style>
  <w:style w:type="paragraph" w:styleId="Odstavecseseznamem">
    <w:name w:val="List Paragraph"/>
    <w:basedOn w:val="Normln"/>
    <w:uiPriority w:val="34"/>
    <w:qFormat/>
    <w:rsid w:val="00692855"/>
    <w:pPr>
      <w:ind w:left="720"/>
      <w:contextualSpacing/>
    </w:pPr>
  </w:style>
  <w:style w:type="table" w:styleId="Mkatabulky">
    <w:name w:val="Table Grid"/>
    <w:basedOn w:val="Normlntabulka"/>
    <w:uiPriority w:val="59"/>
    <w:rsid w:val="00560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722732"/>
    <w:pPr>
      <w:outlineLvl w:val="9"/>
    </w:pPr>
    <w:rPr>
      <w:lang w:eastAsia="cs-CZ"/>
    </w:rPr>
  </w:style>
  <w:style w:type="paragraph" w:styleId="Obsah1">
    <w:name w:val="toc 1"/>
    <w:basedOn w:val="Normln"/>
    <w:next w:val="Normln"/>
    <w:autoRedefine/>
    <w:uiPriority w:val="39"/>
    <w:unhideWhenUsed/>
    <w:rsid w:val="00722732"/>
    <w:pPr>
      <w:spacing w:after="100"/>
    </w:pPr>
  </w:style>
  <w:style w:type="paragraph" w:styleId="Obsah2">
    <w:name w:val="toc 2"/>
    <w:basedOn w:val="Normln"/>
    <w:next w:val="Normln"/>
    <w:autoRedefine/>
    <w:uiPriority w:val="39"/>
    <w:unhideWhenUsed/>
    <w:rsid w:val="00722732"/>
    <w:pPr>
      <w:spacing w:after="100"/>
      <w:ind w:left="220"/>
    </w:pPr>
  </w:style>
  <w:style w:type="character" w:styleId="Hypertextovodkaz">
    <w:name w:val="Hyperlink"/>
    <w:basedOn w:val="Standardnpsmoodstavce"/>
    <w:uiPriority w:val="99"/>
    <w:unhideWhenUsed/>
    <w:rsid w:val="00722732"/>
    <w:rPr>
      <w:color w:val="0563C1" w:themeColor="hyperlink"/>
      <w:u w:val="single"/>
    </w:rPr>
  </w:style>
  <w:style w:type="paragraph" w:styleId="Textbubliny">
    <w:name w:val="Balloon Text"/>
    <w:basedOn w:val="Normln"/>
    <w:link w:val="TextbublinyChar"/>
    <w:uiPriority w:val="99"/>
    <w:semiHidden/>
    <w:unhideWhenUsed/>
    <w:rsid w:val="009108F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108F8"/>
    <w:rPr>
      <w:rFonts w:ascii="Segoe UI" w:hAnsi="Segoe UI" w:cs="Segoe UI"/>
      <w:sz w:val="18"/>
      <w:szCs w:val="18"/>
    </w:rPr>
  </w:style>
  <w:style w:type="paragraph" w:customStyle="1" w:styleId="Default">
    <w:name w:val="Default"/>
    <w:rsid w:val="00B71B8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3Char">
    <w:name w:val="Nadpis 3 Char"/>
    <w:basedOn w:val="Standardnpsmoodstavce"/>
    <w:link w:val="Nadpis3"/>
    <w:uiPriority w:val="9"/>
    <w:rsid w:val="00F27CB6"/>
    <w:rPr>
      <w:rFonts w:asciiTheme="majorHAnsi" w:eastAsiaTheme="majorEastAsia" w:hAnsiTheme="majorHAnsi" w:cstheme="majorBidi"/>
      <w:b/>
      <w:bCs/>
      <w:color w:val="5B9BD5" w:themeColor="accent1"/>
    </w:rPr>
  </w:style>
  <w:style w:type="table" w:styleId="Svtlseznamzvraznn1">
    <w:name w:val="Light List Accent 1"/>
    <w:basedOn w:val="Normlntabulka"/>
    <w:uiPriority w:val="61"/>
    <w:rsid w:val="00A844EA"/>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Normlnweb">
    <w:name w:val="Normal (Web)"/>
    <w:basedOn w:val="Normln"/>
    <w:uiPriority w:val="99"/>
    <w:unhideWhenUsed/>
    <w:rsid w:val="007901C0"/>
    <w:rPr>
      <w:rFonts w:ascii="Times New Roman" w:eastAsia="Times New Roman" w:hAnsi="Times New Roman" w:cs="Times New Roman"/>
      <w:sz w:val="24"/>
      <w:szCs w:val="24"/>
      <w:lang w:eastAsia="cs-CZ"/>
    </w:rPr>
  </w:style>
  <w:style w:type="character" w:customStyle="1" w:styleId="mw-headline">
    <w:name w:val="mw-headline"/>
    <w:basedOn w:val="Standardnpsmoodstavce"/>
    <w:rsid w:val="00434A83"/>
  </w:style>
  <w:style w:type="character" w:customStyle="1" w:styleId="mw-editsection1">
    <w:name w:val="mw-editsection1"/>
    <w:basedOn w:val="Standardnpsmoodstavce"/>
    <w:rsid w:val="00434A83"/>
  </w:style>
  <w:style w:type="character" w:customStyle="1" w:styleId="mw-editsection-bracket">
    <w:name w:val="mw-editsection-bracket"/>
    <w:basedOn w:val="Standardnpsmoodstavce"/>
    <w:rsid w:val="00434A83"/>
  </w:style>
  <w:style w:type="character" w:customStyle="1" w:styleId="mw-editsection-divider1">
    <w:name w:val="mw-editsection-divider1"/>
    <w:basedOn w:val="Standardnpsmoodstavce"/>
    <w:rsid w:val="00434A83"/>
    <w:rPr>
      <w:color w:val="54595D"/>
    </w:rPr>
  </w:style>
  <w:style w:type="character" w:customStyle="1" w:styleId="Nadpis4Char">
    <w:name w:val="Nadpis 4 Char"/>
    <w:basedOn w:val="Standardnpsmoodstavce"/>
    <w:link w:val="Nadpis4"/>
    <w:uiPriority w:val="9"/>
    <w:semiHidden/>
    <w:rsid w:val="00732EEF"/>
    <w:rPr>
      <w:rFonts w:asciiTheme="majorHAnsi" w:eastAsiaTheme="majorEastAsia" w:hAnsiTheme="majorHAnsi" w:cstheme="majorBidi"/>
      <w:b/>
      <w:bCs/>
      <w:i/>
      <w:iCs/>
      <w:color w:val="5B9BD5" w:themeColor="accent1"/>
    </w:rPr>
  </w:style>
  <w:style w:type="character" w:styleId="Siln">
    <w:name w:val="Strong"/>
    <w:basedOn w:val="Standardnpsmoodstavce"/>
    <w:uiPriority w:val="22"/>
    <w:qFormat/>
    <w:rsid w:val="00E22E17"/>
    <w:rPr>
      <w:b/>
      <w:bCs/>
    </w:rPr>
  </w:style>
  <w:style w:type="table" w:styleId="Svtlseznamzvraznn3">
    <w:name w:val="Light List Accent 3"/>
    <w:basedOn w:val="Normlntabulka"/>
    <w:uiPriority w:val="61"/>
    <w:rsid w:val="003901D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cizojazycne">
    <w:name w:val="cizojazycne"/>
    <w:basedOn w:val="Standardnpsmoodstavce"/>
    <w:rsid w:val="00F9016A"/>
  </w:style>
  <w:style w:type="character" w:customStyle="1" w:styleId="toctoggle3">
    <w:name w:val="toctoggle3"/>
    <w:basedOn w:val="Standardnpsmoodstavce"/>
    <w:rsid w:val="0018402A"/>
  </w:style>
  <w:style w:type="character" w:customStyle="1" w:styleId="Nadpis5Char">
    <w:name w:val="Nadpis 5 Char"/>
    <w:basedOn w:val="Standardnpsmoodstavce"/>
    <w:link w:val="Nadpis5"/>
    <w:uiPriority w:val="9"/>
    <w:semiHidden/>
    <w:rsid w:val="00796421"/>
    <w:rPr>
      <w:rFonts w:asciiTheme="majorHAnsi" w:eastAsiaTheme="majorEastAsia" w:hAnsiTheme="majorHAnsi" w:cstheme="majorBidi"/>
      <w:color w:val="1F4D78" w:themeColor="accent1" w:themeShade="7F"/>
    </w:rPr>
  </w:style>
  <w:style w:type="character" w:customStyle="1" w:styleId="Nadpis6Char">
    <w:name w:val="Nadpis 6 Char"/>
    <w:basedOn w:val="Standardnpsmoodstavce"/>
    <w:link w:val="Nadpis6"/>
    <w:uiPriority w:val="9"/>
    <w:semiHidden/>
    <w:rsid w:val="00796421"/>
    <w:rPr>
      <w:rFonts w:asciiTheme="majorHAnsi" w:eastAsiaTheme="majorEastAsia" w:hAnsiTheme="majorHAnsi" w:cstheme="majorBidi"/>
      <w:i/>
      <w:iCs/>
      <w:color w:val="1F4D78" w:themeColor="accent1" w:themeShade="7F"/>
    </w:rPr>
  </w:style>
  <w:style w:type="character" w:customStyle="1" w:styleId="Nadpis7Char">
    <w:name w:val="Nadpis 7 Char"/>
    <w:basedOn w:val="Standardnpsmoodstavce"/>
    <w:link w:val="Nadpis7"/>
    <w:uiPriority w:val="9"/>
    <w:semiHidden/>
    <w:rsid w:val="00796421"/>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796421"/>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796421"/>
    <w:rPr>
      <w:rFonts w:asciiTheme="majorHAnsi" w:eastAsiaTheme="majorEastAsia" w:hAnsiTheme="majorHAnsi" w:cstheme="majorBidi"/>
      <w:i/>
      <w:iCs/>
      <w:color w:val="404040" w:themeColor="text1" w:themeTint="BF"/>
      <w:sz w:val="20"/>
      <w:szCs w:val="20"/>
    </w:rPr>
  </w:style>
  <w:style w:type="paragraph" w:customStyle="1" w:styleId="Standard">
    <w:name w:val="Standard"/>
    <w:rsid w:val="00737FD1"/>
    <w:pPr>
      <w:suppressAutoHyphens/>
      <w:autoSpaceDN w:val="0"/>
      <w:spacing w:after="0" w:line="240" w:lineRule="auto"/>
      <w:textAlignment w:val="baseline"/>
    </w:pPr>
    <w:rPr>
      <w:rFonts w:ascii="Arial" w:eastAsia="NSimSun" w:hAnsi="Arial" w:cs="Arial"/>
      <w:kern w:val="3"/>
      <w:sz w:val="24"/>
      <w:szCs w:val="24"/>
      <w:lang w:eastAsia="zh-CN" w:bidi="hi-IN"/>
    </w:rPr>
  </w:style>
  <w:style w:type="paragraph" w:customStyle="1" w:styleId="Textbody">
    <w:name w:val="Text body"/>
    <w:basedOn w:val="Standard"/>
    <w:rsid w:val="00737FD1"/>
    <w:pPr>
      <w:spacing w:after="140" w:line="276" w:lineRule="auto"/>
    </w:pPr>
  </w:style>
  <w:style w:type="paragraph" w:styleId="Bezmezer">
    <w:name w:val="No Spacing"/>
    <w:basedOn w:val="Normln"/>
    <w:uiPriority w:val="1"/>
    <w:qFormat/>
    <w:rsid w:val="00737FD1"/>
    <w:pPr>
      <w:spacing w:line="360" w:lineRule="auto"/>
      <w:ind w:firstLine="708"/>
      <w:jc w:val="both"/>
    </w:pPr>
    <w:rPr>
      <w:bCs/>
      <w:sz w:val="24"/>
      <w:szCs w:val="24"/>
      <w:lang w:val="de-DE"/>
    </w:rPr>
  </w:style>
  <w:style w:type="paragraph" w:customStyle="1" w:styleId="TableContents">
    <w:name w:val="Table Contents"/>
    <w:basedOn w:val="Standard"/>
    <w:rsid w:val="00737FD1"/>
    <w:pPr>
      <w:suppressLineNumbers/>
    </w:pPr>
    <w:rPr>
      <w:rFonts w:cs="Arial, Helvetica, 'DejaVu Sans'"/>
    </w:rPr>
  </w:style>
  <w:style w:type="paragraph" w:customStyle="1" w:styleId="ListContents">
    <w:name w:val="List Contents"/>
    <w:basedOn w:val="Standard"/>
    <w:rsid w:val="00737FD1"/>
    <w:pPr>
      <w:ind w:left="567"/>
    </w:pPr>
    <w:rPr>
      <w:rFonts w:cs="Arial, Helvetica, 'DejaVu Sans'"/>
    </w:rPr>
  </w:style>
  <w:style w:type="character" w:customStyle="1" w:styleId="Citation">
    <w:name w:val="Citation"/>
    <w:rsid w:val="001B6FB2"/>
    <w:rPr>
      <w:i/>
      <w:iCs/>
    </w:rPr>
  </w:style>
  <w:style w:type="character" w:styleId="Zvraznn">
    <w:name w:val="Emphasis"/>
    <w:rsid w:val="001B6F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8401">
      <w:bodyDiv w:val="1"/>
      <w:marLeft w:val="0"/>
      <w:marRight w:val="0"/>
      <w:marTop w:val="0"/>
      <w:marBottom w:val="0"/>
      <w:divBdr>
        <w:top w:val="none" w:sz="0" w:space="0" w:color="auto"/>
        <w:left w:val="none" w:sz="0" w:space="0" w:color="auto"/>
        <w:bottom w:val="none" w:sz="0" w:space="0" w:color="auto"/>
        <w:right w:val="none" w:sz="0" w:space="0" w:color="auto"/>
      </w:divBdr>
    </w:div>
    <w:div w:id="120881103">
      <w:bodyDiv w:val="1"/>
      <w:marLeft w:val="0"/>
      <w:marRight w:val="0"/>
      <w:marTop w:val="0"/>
      <w:marBottom w:val="0"/>
      <w:divBdr>
        <w:top w:val="none" w:sz="0" w:space="0" w:color="auto"/>
        <w:left w:val="none" w:sz="0" w:space="0" w:color="auto"/>
        <w:bottom w:val="none" w:sz="0" w:space="0" w:color="auto"/>
        <w:right w:val="none" w:sz="0" w:space="0" w:color="auto"/>
      </w:divBdr>
      <w:divsChild>
        <w:div w:id="1239291956">
          <w:marLeft w:val="0"/>
          <w:marRight w:val="0"/>
          <w:marTop w:val="0"/>
          <w:marBottom w:val="0"/>
          <w:divBdr>
            <w:top w:val="none" w:sz="0" w:space="0" w:color="auto"/>
            <w:left w:val="none" w:sz="0" w:space="0" w:color="auto"/>
            <w:bottom w:val="none" w:sz="0" w:space="0" w:color="auto"/>
            <w:right w:val="none" w:sz="0" w:space="0" w:color="auto"/>
          </w:divBdr>
          <w:divsChild>
            <w:div w:id="1308323142">
              <w:marLeft w:val="0"/>
              <w:marRight w:val="0"/>
              <w:marTop w:val="0"/>
              <w:marBottom w:val="0"/>
              <w:divBdr>
                <w:top w:val="none" w:sz="0" w:space="0" w:color="auto"/>
                <w:left w:val="none" w:sz="0" w:space="0" w:color="auto"/>
                <w:bottom w:val="none" w:sz="0" w:space="0" w:color="auto"/>
                <w:right w:val="none" w:sz="0" w:space="0" w:color="auto"/>
              </w:divBdr>
              <w:divsChild>
                <w:div w:id="1323974335">
                  <w:marLeft w:val="0"/>
                  <w:marRight w:val="0"/>
                  <w:marTop w:val="0"/>
                  <w:marBottom w:val="0"/>
                  <w:divBdr>
                    <w:top w:val="none" w:sz="0" w:space="0" w:color="auto"/>
                    <w:left w:val="none" w:sz="0" w:space="0" w:color="auto"/>
                    <w:bottom w:val="none" w:sz="0" w:space="0" w:color="auto"/>
                    <w:right w:val="none" w:sz="0" w:space="0" w:color="auto"/>
                  </w:divBdr>
                  <w:divsChild>
                    <w:div w:id="1984895196">
                      <w:marLeft w:val="0"/>
                      <w:marRight w:val="0"/>
                      <w:marTop w:val="0"/>
                      <w:marBottom w:val="0"/>
                      <w:divBdr>
                        <w:top w:val="none" w:sz="0" w:space="0" w:color="auto"/>
                        <w:left w:val="none" w:sz="0" w:space="0" w:color="auto"/>
                        <w:bottom w:val="none" w:sz="0" w:space="0" w:color="auto"/>
                        <w:right w:val="none" w:sz="0" w:space="0" w:color="auto"/>
                      </w:divBdr>
                      <w:divsChild>
                        <w:div w:id="1647972893">
                          <w:marLeft w:val="0"/>
                          <w:marRight w:val="0"/>
                          <w:marTop w:val="0"/>
                          <w:marBottom w:val="0"/>
                          <w:divBdr>
                            <w:top w:val="none" w:sz="0" w:space="0" w:color="auto"/>
                            <w:left w:val="none" w:sz="0" w:space="0" w:color="auto"/>
                            <w:bottom w:val="none" w:sz="0" w:space="0" w:color="auto"/>
                            <w:right w:val="none" w:sz="0" w:space="0" w:color="auto"/>
                          </w:divBdr>
                          <w:divsChild>
                            <w:div w:id="556354366">
                              <w:marLeft w:val="0"/>
                              <w:marRight w:val="0"/>
                              <w:marTop w:val="0"/>
                              <w:marBottom w:val="0"/>
                              <w:divBdr>
                                <w:top w:val="none" w:sz="0" w:space="0" w:color="auto"/>
                                <w:left w:val="none" w:sz="0" w:space="0" w:color="auto"/>
                                <w:bottom w:val="none" w:sz="0" w:space="0" w:color="auto"/>
                                <w:right w:val="none" w:sz="0" w:space="0" w:color="auto"/>
                              </w:divBdr>
                            </w:div>
                            <w:div w:id="377978461">
                              <w:marLeft w:val="0"/>
                              <w:marRight w:val="0"/>
                              <w:marTop w:val="0"/>
                              <w:marBottom w:val="0"/>
                              <w:divBdr>
                                <w:top w:val="none" w:sz="0" w:space="0" w:color="auto"/>
                                <w:left w:val="none" w:sz="0" w:space="0" w:color="auto"/>
                                <w:bottom w:val="none" w:sz="0" w:space="0" w:color="auto"/>
                                <w:right w:val="none" w:sz="0" w:space="0" w:color="auto"/>
                              </w:divBdr>
                            </w:div>
                            <w:div w:id="1365984351">
                              <w:marLeft w:val="0"/>
                              <w:marRight w:val="0"/>
                              <w:marTop w:val="0"/>
                              <w:marBottom w:val="0"/>
                              <w:divBdr>
                                <w:top w:val="none" w:sz="0" w:space="0" w:color="auto"/>
                                <w:left w:val="none" w:sz="0" w:space="0" w:color="auto"/>
                                <w:bottom w:val="none" w:sz="0" w:space="0" w:color="auto"/>
                                <w:right w:val="none" w:sz="0" w:space="0" w:color="auto"/>
                              </w:divBdr>
                            </w:div>
                            <w:div w:id="515584951">
                              <w:marLeft w:val="0"/>
                              <w:marRight w:val="0"/>
                              <w:marTop w:val="0"/>
                              <w:marBottom w:val="0"/>
                              <w:divBdr>
                                <w:top w:val="none" w:sz="0" w:space="0" w:color="auto"/>
                                <w:left w:val="none" w:sz="0" w:space="0" w:color="auto"/>
                                <w:bottom w:val="none" w:sz="0" w:space="0" w:color="auto"/>
                                <w:right w:val="none" w:sz="0" w:space="0" w:color="auto"/>
                              </w:divBdr>
                            </w:div>
                            <w:div w:id="415177212">
                              <w:marLeft w:val="0"/>
                              <w:marRight w:val="0"/>
                              <w:marTop w:val="0"/>
                              <w:marBottom w:val="0"/>
                              <w:divBdr>
                                <w:top w:val="none" w:sz="0" w:space="0" w:color="auto"/>
                                <w:left w:val="none" w:sz="0" w:space="0" w:color="auto"/>
                                <w:bottom w:val="none" w:sz="0" w:space="0" w:color="auto"/>
                                <w:right w:val="none" w:sz="0" w:space="0" w:color="auto"/>
                              </w:divBdr>
                            </w:div>
                            <w:div w:id="1444419260">
                              <w:marLeft w:val="0"/>
                              <w:marRight w:val="0"/>
                              <w:marTop w:val="0"/>
                              <w:marBottom w:val="0"/>
                              <w:divBdr>
                                <w:top w:val="none" w:sz="0" w:space="0" w:color="auto"/>
                                <w:left w:val="none" w:sz="0" w:space="0" w:color="auto"/>
                                <w:bottom w:val="none" w:sz="0" w:space="0" w:color="auto"/>
                                <w:right w:val="none" w:sz="0" w:space="0" w:color="auto"/>
                              </w:divBdr>
                            </w:div>
                            <w:div w:id="1174612910">
                              <w:marLeft w:val="0"/>
                              <w:marRight w:val="0"/>
                              <w:marTop w:val="0"/>
                              <w:marBottom w:val="0"/>
                              <w:divBdr>
                                <w:top w:val="none" w:sz="0" w:space="0" w:color="auto"/>
                                <w:left w:val="none" w:sz="0" w:space="0" w:color="auto"/>
                                <w:bottom w:val="none" w:sz="0" w:space="0" w:color="auto"/>
                                <w:right w:val="none" w:sz="0" w:space="0" w:color="auto"/>
                              </w:divBdr>
                            </w:div>
                            <w:div w:id="929312391">
                              <w:marLeft w:val="0"/>
                              <w:marRight w:val="0"/>
                              <w:marTop w:val="0"/>
                              <w:marBottom w:val="0"/>
                              <w:divBdr>
                                <w:top w:val="none" w:sz="0" w:space="0" w:color="auto"/>
                                <w:left w:val="none" w:sz="0" w:space="0" w:color="auto"/>
                                <w:bottom w:val="none" w:sz="0" w:space="0" w:color="auto"/>
                                <w:right w:val="none" w:sz="0" w:space="0" w:color="auto"/>
                              </w:divBdr>
                            </w:div>
                            <w:div w:id="408310935">
                              <w:marLeft w:val="0"/>
                              <w:marRight w:val="0"/>
                              <w:marTop w:val="0"/>
                              <w:marBottom w:val="0"/>
                              <w:divBdr>
                                <w:top w:val="none" w:sz="0" w:space="0" w:color="auto"/>
                                <w:left w:val="none" w:sz="0" w:space="0" w:color="auto"/>
                                <w:bottom w:val="none" w:sz="0" w:space="0" w:color="auto"/>
                                <w:right w:val="none" w:sz="0" w:space="0" w:color="auto"/>
                              </w:divBdr>
                            </w:div>
                            <w:div w:id="979115641">
                              <w:marLeft w:val="0"/>
                              <w:marRight w:val="0"/>
                              <w:marTop w:val="0"/>
                              <w:marBottom w:val="0"/>
                              <w:divBdr>
                                <w:top w:val="none" w:sz="0" w:space="0" w:color="auto"/>
                                <w:left w:val="none" w:sz="0" w:space="0" w:color="auto"/>
                                <w:bottom w:val="none" w:sz="0" w:space="0" w:color="auto"/>
                                <w:right w:val="none" w:sz="0" w:space="0" w:color="auto"/>
                              </w:divBdr>
                            </w:div>
                            <w:div w:id="170067682">
                              <w:marLeft w:val="0"/>
                              <w:marRight w:val="0"/>
                              <w:marTop w:val="0"/>
                              <w:marBottom w:val="0"/>
                              <w:divBdr>
                                <w:top w:val="none" w:sz="0" w:space="0" w:color="auto"/>
                                <w:left w:val="none" w:sz="0" w:space="0" w:color="auto"/>
                                <w:bottom w:val="none" w:sz="0" w:space="0" w:color="auto"/>
                                <w:right w:val="none" w:sz="0" w:space="0" w:color="auto"/>
                              </w:divBdr>
                            </w:div>
                            <w:div w:id="592401168">
                              <w:marLeft w:val="0"/>
                              <w:marRight w:val="0"/>
                              <w:marTop w:val="0"/>
                              <w:marBottom w:val="0"/>
                              <w:divBdr>
                                <w:top w:val="none" w:sz="0" w:space="0" w:color="auto"/>
                                <w:left w:val="none" w:sz="0" w:space="0" w:color="auto"/>
                                <w:bottom w:val="none" w:sz="0" w:space="0" w:color="auto"/>
                                <w:right w:val="none" w:sz="0" w:space="0" w:color="auto"/>
                              </w:divBdr>
                            </w:div>
                            <w:div w:id="806238161">
                              <w:marLeft w:val="0"/>
                              <w:marRight w:val="0"/>
                              <w:marTop w:val="0"/>
                              <w:marBottom w:val="0"/>
                              <w:divBdr>
                                <w:top w:val="none" w:sz="0" w:space="0" w:color="auto"/>
                                <w:left w:val="none" w:sz="0" w:space="0" w:color="auto"/>
                                <w:bottom w:val="none" w:sz="0" w:space="0" w:color="auto"/>
                                <w:right w:val="none" w:sz="0" w:space="0" w:color="auto"/>
                              </w:divBdr>
                            </w:div>
                            <w:div w:id="1866794779">
                              <w:marLeft w:val="0"/>
                              <w:marRight w:val="0"/>
                              <w:marTop w:val="0"/>
                              <w:marBottom w:val="0"/>
                              <w:divBdr>
                                <w:top w:val="none" w:sz="0" w:space="0" w:color="auto"/>
                                <w:left w:val="none" w:sz="0" w:space="0" w:color="auto"/>
                                <w:bottom w:val="none" w:sz="0" w:space="0" w:color="auto"/>
                                <w:right w:val="none" w:sz="0" w:space="0" w:color="auto"/>
                              </w:divBdr>
                            </w:div>
                            <w:div w:id="730806180">
                              <w:marLeft w:val="0"/>
                              <w:marRight w:val="0"/>
                              <w:marTop w:val="0"/>
                              <w:marBottom w:val="0"/>
                              <w:divBdr>
                                <w:top w:val="none" w:sz="0" w:space="0" w:color="auto"/>
                                <w:left w:val="none" w:sz="0" w:space="0" w:color="auto"/>
                                <w:bottom w:val="none" w:sz="0" w:space="0" w:color="auto"/>
                                <w:right w:val="none" w:sz="0" w:space="0" w:color="auto"/>
                              </w:divBdr>
                            </w:div>
                            <w:div w:id="820392840">
                              <w:marLeft w:val="0"/>
                              <w:marRight w:val="0"/>
                              <w:marTop w:val="0"/>
                              <w:marBottom w:val="0"/>
                              <w:divBdr>
                                <w:top w:val="none" w:sz="0" w:space="0" w:color="auto"/>
                                <w:left w:val="none" w:sz="0" w:space="0" w:color="auto"/>
                                <w:bottom w:val="none" w:sz="0" w:space="0" w:color="auto"/>
                                <w:right w:val="none" w:sz="0" w:space="0" w:color="auto"/>
                              </w:divBdr>
                            </w:div>
                            <w:div w:id="273173262">
                              <w:marLeft w:val="0"/>
                              <w:marRight w:val="0"/>
                              <w:marTop w:val="0"/>
                              <w:marBottom w:val="0"/>
                              <w:divBdr>
                                <w:top w:val="none" w:sz="0" w:space="0" w:color="auto"/>
                                <w:left w:val="none" w:sz="0" w:space="0" w:color="auto"/>
                                <w:bottom w:val="none" w:sz="0" w:space="0" w:color="auto"/>
                                <w:right w:val="none" w:sz="0" w:space="0" w:color="auto"/>
                              </w:divBdr>
                            </w:div>
                            <w:div w:id="1891264554">
                              <w:marLeft w:val="0"/>
                              <w:marRight w:val="0"/>
                              <w:marTop w:val="0"/>
                              <w:marBottom w:val="0"/>
                              <w:divBdr>
                                <w:top w:val="none" w:sz="0" w:space="0" w:color="auto"/>
                                <w:left w:val="none" w:sz="0" w:space="0" w:color="auto"/>
                                <w:bottom w:val="none" w:sz="0" w:space="0" w:color="auto"/>
                                <w:right w:val="none" w:sz="0" w:space="0" w:color="auto"/>
                              </w:divBdr>
                            </w:div>
                            <w:div w:id="959072538">
                              <w:marLeft w:val="0"/>
                              <w:marRight w:val="0"/>
                              <w:marTop w:val="0"/>
                              <w:marBottom w:val="0"/>
                              <w:divBdr>
                                <w:top w:val="none" w:sz="0" w:space="0" w:color="auto"/>
                                <w:left w:val="none" w:sz="0" w:space="0" w:color="auto"/>
                                <w:bottom w:val="none" w:sz="0" w:space="0" w:color="auto"/>
                                <w:right w:val="none" w:sz="0" w:space="0" w:color="auto"/>
                              </w:divBdr>
                            </w:div>
                            <w:div w:id="99686394">
                              <w:marLeft w:val="0"/>
                              <w:marRight w:val="0"/>
                              <w:marTop w:val="0"/>
                              <w:marBottom w:val="0"/>
                              <w:divBdr>
                                <w:top w:val="none" w:sz="0" w:space="0" w:color="auto"/>
                                <w:left w:val="none" w:sz="0" w:space="0" w:color="auto"/>
                                <w:bottom w:val="none" w:sz="0" w:space="0" w:color="auto"/>
                                <w:right w:val="none" w:sz="0" w:space="0" w:color="auto"/>
                              </w:divBdr>
                            </w:div>
                            <w:div w:id="1796022974">
                              <w:marLeft w:val="0"/>
                              <w:marRight w:val="0"/>
                              <w:marTop w:val="0"/>
                              <w:marBottom w:val="0"/>
                              <w:divBdr>
                                <w:top w:val="none" w:sz="0" w:space="0" w:color="auto"/>
                                <w:left w:val="none" w:sz="0" w:space="0" w:color="auto"/>
                                <w:bottom w:val="none" w:sz="0" w:space="0" w:color="auto"/>
                                <w:right w:val="none" w:sz="0" w:space="0" w:color="auto"/>
                              </w:divBdr>
                            </w:div>
                            <w:div w:id="1845780432">
                              <w:marLeft w:val="0"/>
                              <w:marRight w:val="0"/>
                              <w:marTop w:val="0"/>
                              <w:marBottom w:val="0"/>
                              <w:divBdr>
                                <w:top w:val="none" w:sz="0" w:space="0" w:color="auto"/>
                                <w:left w:val="none" w:sz="0" w:space="0" w:color="auto"/>
                                <w:bottom w:val="none" w:sz="0" w:space="0" w:color="auto"/>
                                <w:right w:val="none" w:sz="0" w:space="0" w:color="auto"/>
                              </w:divBdr>
                            </w:div>
                            <w:div w:id="1302155469">
                              <w:marLeft w:val="0"/>
                              <w:marRight w:val="0"/>
                              <w:marTop w:val="0"/>
                              <w:marBottom w:val="0"/>
                              <w:divBdr>
                                <w:top w:val="none" w:sz="0" w:space="0" w:color="auto"/>
                                <w:left w:val="none" w:sz="0" w:space="0" w:color="auto"/>
                                <w:bottom w:val="none" w:sz="0" w:space="0" w:color="auto"/>
                                <w:right w:val="none" w:sz="0" w:space="0" w:color="auto"/>
                              </w:divBdr>
                            </w:div>
                            <w:div w:id="1847936672">
                              <w:marLeft w:val="0"/>
                              <w:marRight w:val="0"/>
                              <w:marTop w:val="0"/>
                              <w:marBottom w:val="0"/>
                              <w:divBdr>
                                <w:top w:val="none" w:sz="0" w:space="0" w:color="auto"/>
                                <w:left w:val="none" w:sz="0" w:space="0" w:color="auto"/>
                                <w:bottom w:val="none" w:sz="0" w:space="0" w:color="auto"/>
                                <w:right w:val="none" w:sz="0" w:space="0" w:color="auto"/>
                              </w:divBdr>
                            </w:div>
                            <w:div w:id="44262863">
                              <w:marLeft w:val="0"/>
                              <w:marRight w:val="0"/>
                              <w:marTop w:val="0"/>
                              <w:marBottom w:val="0"/>
                              <w:divBdr>
                                <w:top w:val="none" w:sz="0" w:space="0" w:color="auto"/>
                                <w:left w:val="none" w:sz="0" w:space="0" w:color="auto"/>
                                <w:bottom w:val="none" w:sz="0" w:space="0" w:color="auto"/>
                                <w:right w:val="none" w:sz="0" w:space="0" w:color="auto"/>
                              </w:divBdr>
                            </w:div>
                            <w:div w:id="1492523280">
                              <w:marLeft w:val="0"/>
                              <w:marRight w:val="0"/>
                              <w:marTop w:val="0"/>
                              <w:marBottom w:val="0"/>
                              <w:divBdr>
                                <w:top w:val="none" w:sz="0" w:space="0" w:color="auto"/>
                                <w:left w:val="none" w:sz="0" w:space="0" w:color="auto"/>
                                <w:bottom w:val="none" w:sz="0" w:space="0" w:color="auto"/>
                                <w:right w:val="none" w:sz="0" w:space="0" w:color="auto"/>
                              </w:divBdr>
                            </w:div>
                            <w:div w:id="51079781">
                              <w:marLeft w:val="0"/>
                              <w:marRight w:val="0"/>
                              <w:marTop w:val="0"/>
                              <w:marBottom w:val="0"/>
                              <w:divBdr>
                                <w:top w:val="none" w:sz="0" w:space="0" w:color="auto"/>
                                <w:left w:val="none" w:sz="0" w:space="0" w:color="auto"/>
                                <w:bottom w:val="none" w:sz="0" w:space="0" w:color="auto"/>
                                <w:right w:val="none" w:sz="0" w:space="0" w:color="auto"/>
                              </w:divBdr>
                            </w:div>
                            <w:div w:id="1235313601">
                              <w:marLeft w:val="0"/>
                              <w:marRight w:val="0"/>
                              <w:marTop w:val="0"/>
                              <w:marBottom w:val="0"/>
                              <w:divBdr>
                                <w:top w:val="none" w:sz="0" w:space="0" w:color="auto"/>
                                <w:left w:val="none" w:sz="0" w:space="0" w:color="auto"/>
                                <w:bottom w:val="none" w:sz="0" w:space="0" w:color="auto"/>
                                <w:right w:val="none" w:sz="0" w:space="0" w:color="auto"/>
                              </w:divBdr>
                            </w:div>
                            <w:div w:id="2116098969">
                              <w:marLeft w:val="0"/>
                              <w:marRight w:val="0"/>
                              <w:marTop w:val="0"/>
                              <w:marBottom w:val="0"/>
                              <w:divBdr>
                                <w:top w:val="none" w:sz="0" w:space="0" w:color="auto"/>
                                <w:left w:val="none" w:sz="0" w:space="0" w:color="auto"/>
                                <w:bottom w:val="none" w:sz="0" w:space="0" w:color="auto"/>
                                <w:right w:val="none" w:sz="0" w:space="0" w:color="auto"/>
                              </w:divBdr>
                            </w:div>
                            <w:div w:id="1555384626">
                              <w:marLeft w:val="0"/>
                              <w:marRight w:val="0"/>
                              <w:marTop w:val="0"/>
                              <w:marBottom w:val="0"/>
                              <w:divBdr>
                                <w:top w:val="none" w:sz="0" w:space="0" w:color="auto"/>
                                <w:left w:val="none" w:sz="0" w:space="0" w:color="auto"/>
                                <w:bottom w:val="none" w:sz="0" w:space="0" w:color="auto"/>
                                <w:right w:val="none" w:sz="0" w:space="0" w:color="auto"/>
                              </w:divBdr>
                            </w:div>
                            <w:div w:id="50543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00627">
      <w:bodyDiv w:val="1"/>
      <w:marLeft w:val="0"/>
      <w:marRight w:val="0"/>
      <w:marTop w:val="0"/>
      <w:marBottom w:val="0"/>
      <w:divBdr>
        <w:top w:val="none" w:sz="0" w:space="0" w:color="auto"/>
        <w:left w:val="none" w:sz="0" w:space="0" w:color="auto"/>
        <w:bottom w:val="none" w:sz="0" w:space="0" w:color="auto"/>
        <w:right w:val="none" w:sz="0" w:space="0" w:color="auto"/>
      </w:divBdr>
    </w:div>
    <w:div w:id="241110822">
      <w:bodyDiv w:val="1"/>
      <w:marLeft w:val="0"/>
      <w:marRight w:val="0"/>
      <w:marTop w:val="0"/>
      <w:marBottom w:val="0"/>
      <w:divBdr>
        <w:top w:val="none" w:sz="0" w:space="0" w:color="auto"/>
        <w:left w:val="none" w:sz="0" w:space="0" w:color="auto"/>
        <w:bottom w:val="none" w:sz="0" w:space="0" w:color="auto"/>
        <w:right w:val="none" w:sz="0" w:space="0" w:color="auto"/>
      </w:divBdr>
      <w:divsChild>
        <w:div w:id="1721515740">
          <w:marLeft w:val="0"/>
          <w:marRight w:val="0"/>
          <w:marTop w:val="0"/>
          <w:marBottom w:val="0"/>
          <w:divBdr>
            <w:top w:val="none" w:sz="0" w:space="0" w:color="auto"/>
            <w:left w:val="none" w:sz="0" w:space="0" w:color="auto"/>
            <w:bottom w:val="none" w:sz="0" w:space="0" w:color="auto"/>
            <w:right w:val="none" w:sz="0" w:space="0" w:color="auto"/>
          </w:divBdr>
          <w:divsChild>
            <w:div w:id="325086492">
              <w:marLeft w:val="0"/>
              <w:marRight w:val="0"/>
              <w:marTop w:val="0"/>
              <w:marBottom w:val="0"/>
              <w:divBdr>
                <w:top w:val="none" w:sz="0" w:space="0" w:color="auto"/>
                <w:left w:val="none" w:sz="0" w:space="0" w:color="auto"/>
                <w:bottom w:val="none" w:sz="0" w:space="0" w:color="auto"/>
                <w:right w:val="none" w:sz="0" w:space="0" w:color="auto"/>
              </w:divBdr>
              <w:divsChild>
                <w:div w:id="124203505">
                  <w:marLeft w:val="0"/>
                  <w:marRight w:val="0"/>
                  <w:marTop w:val="0"/>
                  <w:marBottom w:val="0"/>
                  <w:divBdr>
                    <w:top w:val="none" w:sz="0" w:space="0" w:color="auto"/>
                    <w:left w:val="none" w:sz="0" w:space="0" w:color="auto"/>
                    <w:bottom w:val="none" w:sz="0" w:space="0" w:color="auto"/>
                    <w:right w:val="none" w:sz="0" w:space="0" w:color="auto"/>
                  </w:divBdr>
                  <w:divsChild>
                    <w:div w:id="900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473480">
      <w:bodyDiv w:val="1"/>
      <w:marLeft w:val="0"/>
      <w:marRight w:val="0"/>
      <w:marTop w:val="0"/>
      <w:marBottom w:val="0"/>
      <w:divBdr>
        <w:top w:val="none" w:sz="0" w:space="0" w:color="auto"/>
        <w:left w:val="none" w:sz="0" w:space="0" w:color="auto"/>
        <w:bottom w:val="none" w:sz="0" w:space="0" w:color="auto"/>
        <w:right w:val="none" w:sz="0" w:space="0" w:color="auto"/>
      </w:divBdr>
    </w:div>
    <w:div w:id="275141891">
      <w:bodyDiv w:val="1"/>
      <w:marLeft w:val="0"/>
      <w:marRight w:val="0"/>
      <w:marTop w:val="0"/>
      <w:marBottom w:val="0"/>
      <w:divBdr>
        <w:top w:val="none" w:sz="0" w:space="0" w:color="auto"/>
        <w:left w:val="none" w:sz="0" w:space="0" w:color="auto"/>
        <w:bottom w:val="none" w:sz="0" w:space="0" w:color="auto"/>
        <w:right w:val="none" w:sz="0" w:space="0" w:color="auto"/>
      </w:divBdr>
      <w:divsChild>
        <w:div w:id="936979973">
          <w:marLeft w:val="0"/>
          <w:marRight w:val="0"/>
          <w:marTop w:val="0"/>
          <w:marBottom w:val="0"/>
          <w:divBdr>
            <w:top w:val="none" w:sz="0" w:space="0" w:color="auto"/>
            <w:left w:val="none" w:sz="0" w:space="0" w:color="auto"/>
            <w:bottom w:val="none" w:sz="0" w:space="0" w:color="auto"/>
            <w:right w:val="none" w:sz="0" w:space="0" w:color="auto"/>
          </w:divBdr>
          <w:divsChild>
            <w:div w:id="1970428856">
              <w:marLeft w:val="0"/>
              <w:marRight w:val="0"/>
              <w:marTop w:val="0"/>
              <w:marBottom w:val="0"/>
              <w:divBdr>
                <w:top w:val="none" w:sz="0" w:space="0" w:color="auto"/>
                <w:left w:val="none" w:sz="0" w:space="0" w:color="auto"/>
                <w:bottom w:val="none" w:sz="0" w:space="0" w:color="auto"/>
                <w:right w:val="none" w:sz="0" w:space="0" w:color="auto"/>
              </w:divBdr>
              <w:divsChild>
                <w:div w:id="1553885174">
                  <w:marLeft w:val="0"/>
                  <w:marRight w:val="0"/>
                  <w:marTop w:val="0"/>
                  <w:marBottom w:val="0"/>
                  <w:divBdr>
                    <w:top w:val="none" w:sz="0" w:space="0" w:color="auto"/>
                    <w:left w:val="none" w:sz="0" w:space="0" w:color="auto"/>
                    <w:bottom w:val="none" w:sz="0" w:space="0" w:color="auto"/>
                    <w:right w:val="none" w:sz="0" w:space="0" w:color="auto"/>
                  </w:divBdr>
                  <w:divsChild>
                    <w:div w:id="2675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512332">
      <w:bodyDiv w:val="1"/>
      <w:marLeft w:val="0"/>
      <w:marRight w:val="0"/>
      <w:marTop w:val="0"/>
      <w:marBottom w:val="0"/>
      <w:divBdr>
        <w:top w:val="none" w:sz="0" w:space="0" w:color="auto"/>
        <w:left w:val="none" w:sz="0" w:space="0" w:color="auto"/>
        <w:bottom w:val="none" w:sz="0" w:space="0" w:color="auto"/>
        <w:right w:val="none" w:sz="0" w:space="0" w:color="auto"/>
      </w:divBdr>
    </w:div>
    <w:div w:id="330376281">
      <w:bodyDiv w:val="1"/>
      <w:marLeft w:val="0"/>
      <w:marRight w:val="0"/>
      <w:marTop w:val="0"/>
      <w:marBottom w:val="0"/>
      <w:divBdr>
        <w:top w:val="none" w:sz="0" w:space="0" w:color="auto"/>
        <w:left w:val="none" w:sz="0" w:space="0" w:color="auto"/>
        <w:bottom w:val="none" w:sz="0" w:space="0" w:color="auto"/>
        <w:right w:val="none" w:sz="0" w:space="0" w:color="auto"/>
      </w:divBdr>
    </w:div>
    <w:div w:id="512451530">
      <w:bodyDiv w:val="1"/>
      <w:marLeft w:val="0"/>
      <w:marRight w:val="0"/>
      <w:marTop w:val="0"/>
      <w:marBottom w:val="0"/>
      <w:divBdr>
        <w:top w:val="none" w:sz="0" w:space="0" w:color="auto"/>
        <w:left w:val="none" w:sz="0" w:space="0" w:color="auto"/>
        <w:bottom w:val="none" w:sz="0" w:space="0" w:color="auto"/>
        <w:right w:val="none" w:sz="0" w:space="0" w:color="auto"/>
      </w:divBdr>
      <w:divsChild>
        <w:div w:id="897135000">
          <w:marLeft w:val="0"/>
          <w:marRight w:val="0"/>
          <w:marTop w:val="0"/>
          <w:marBottom w:val="0"/>
          <w:divBdr>
            <w:top w:val="none" w:sz="0" w:space="0" w:color="auto"/>
            <w:left w:val="none" w:sz="0" w:space="0" w:color="auto"/>
            <w:bottom w:val="none" w:sz="0" w:space="0" w:color="auto"/>
            <w:right w:val="none" w:sz="0" w:space="0" w:color="auto"/>
          </w:divBdr>
          <w:divsChild>
            <w:div w:id="1668705005">
              <w:marLeft w:val="0"/>
              <w:marRight w:val="0"/>
              <w:marTop w:val="0"/>
              <w:marBottom w:val="0"/>
              <w:divBdr>
                <w:top w:val="none" w:sz="0" w:space="0" w:color="auto"/>
                <w:left w:val="none" w:sz="0" w:space="0" w:color="auto"/>
                <w:bottom w:val="none" w:sz="0" w:space="0" w:color="auto"/>
                <w:right w:val="none" w:sz="0" w:space="0" w:color="auto"/>
              </w:divBdr>
              <w:divsChild>
                <w:div w:id="320350654">
                  <w:marLeft w:val="0"/>
                  <w:marRight w:val="0"/>
                  <w:marTop w:val="0"/>
                  <w:marBottom w:val="0"/>
                  <w:divBdr>
                    <w:top w:val="none" w:sz="0" w:space="0" w:color="auto"/>
                    <w:left w:val="none" w:sz="0" w:space="0" w:color="auto"/>
                    <w:bottom w:val="none" w:sz="0" w:space="0" w:color="auto"/>
                    <w:right w:val="none" w:sz="0" w:space="0" w:color="auto"/>
                  </w:divBdr>
                  <w:divsChild>
                    <w:div w:id="162268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497730">
      <w:bodyDiv w:val="1"/>
      <w:marLeft w:val="0"/>
      <w:marRight w:val="0"/>
      <w:marTop w:val="0"/>
      <w:marBottom w:val="0"/>
      <w:divBdr>
        <w:top w:val="none" w:sz="0" w:space="0" w:color="auto"/>
        <w:left w:val="none" w:sz="0" w:space="0" w:color="auto"/>
        <w:bottom w:val="none" w:sz="0" w:space="0" w:color="auto"/>
        <w:right w:val="none" w:sz="0" w:space="0" w:color="auto"/>
      </w:divBdr>
      <w:divsChild>
        <w:div w:id="381099278">
          <w:marLeft w:val="0"/>
          <w:marRight w:val="0"/>
          <w:marTop w:val="0"/>
          <w:marBottom w:val="0"/>
          <w:divBdr>
            <w:top w:val="none" w:sz="0" w:space="0" w:color="auto"/>
            <w:left w:val="none" w:sz="0" w:space="0" w:color="auto"/>
            <w:bottom w:val="none" w:sz="0" w:space="0" w:color="auto"/>
            <w:right w:val="none" w:sz="0" w:space="0" w:color="auto"/>
          </w:divBdr>
        </w:div>
        <w:div w:id="1965497409">
          <w:marLeft w:val="0"/>
          <w:marRight w:val="0"/>
          <w:marTop w:val="0"/>
          <w:marBottom w:val="0"/>
          <w:divBdr>
            <w:top w:val="none" w:sz="0" w:space="0" w:color="auto"/>
            <w:left w:val="none" w:sz="0" w:space="0" w:color="auto"/>
            <w:bottom w:val="none" w:sz="0" w:space="0" w:color="auto"/>
            <w:right w:val="none" w:sz="0" w:space="0" w:color="auto"/>
          </w:divBdr>
          <w:divsChild>
            <w:div w:id="965432012">
              <w:marLeft w:val="0"/>
              <w:marRight w:val="0"/>
              <w:marTop w:val="0"/>
              <w:marBottom w:val="0"/>
              <w:divBdr>
                <w:top w:val="none" w:sz="0" w:space="0" w:color="auto"/>
                <w:left w:val="none" w:sz="0" w:space="0" w:color="auto"/>
                <w:bottom w:val="none" w:sz="0" w:space="0" w:color="auto"/>
                <w:right w:val="none" w:sz="0" w:space="0" w:color="auto"/>
              </w:divBdr>
            </w:div>
          </w:divsChild>
        </w:div>
        <w:div w:id="835655964">
          <w:marLeft w:val="0"/>
          <w:marRight w:val="0"/>
          <w:marTop w:val="0"/>
          <w:marBottom w:val="240"/>
          <w:divBdr>
            <w:top w:val="none" w:sz="0" w:space="0" w:color="auto"/>
            <w:left w:val="none" w:sz="0" w:space="0" w:color="auto"/>
            <w:bottom w:val="single" w:sz="6" w:space="0" w:color="FE0000"/>
            <w:right w:val="none" w:sz="0" w:space="0" w:color="auto"/>
          </w:divBdr>
          <w:divsChild>
            <w:div w:id="402411703">
              <w:marLeft w:val="0"/>
              <w:marRight w:val="0"/>
              <w:marTop w:val="0"/>
              <w:marBottom w:val="0"/>
              <w:divBdr>
                <w:top w:val="none" w:sz="0" w:space="0" w:color="auto"/>
                <w:left w:val="none" w:sz="0" w:space="0" w:color="auto"/>
                <w:bottom w:val="none" w:sz="0" w:space="0" w:color="auto"/>
                <w:right w:val="none" w:sz="0" w:space="0" w:color="auto"/>
              </w:divBdr>
            </w:div>
            <w:div w:id="1669674882">
              <w:marLeft w:val="540"/>
              <w:marRight w:val="0"/>
              <w:marTop w:val="0"/>
              <w:marBottom w:val="0"/>
              <w:divBdr>
                <w:top w:val="none" w:sz="0" w:space="0" w:color="auto"/>
                <w:left w:val="none" w:sz="0" w:space="0" w:color="auto"/>
                <w:bottom w:val="none" w:sz="0" w:space="0" w:color="auto"/>
                <w:right w:val="none" w:sz="0" w:space="0" w:color="auto"/>
              </w:divBdr>
            </w:div>
            <w:div w:id="145173085">
              <w:marLeft w:val="0"/>
              <w:marRight w:val="0"/>
              <w:marTop w:val="0"/>
              <w:marBottom w:val="0"/>
              <w:divBdr>
                <w:top w:val="none" w:sz="0" w:space="0" w:color="auto"/>
                <w:left w:val="none" w:sz="0" w:space="0" w:color="auto"/>
                <w:bottom w:val="none" w:sz="0" w:space="0" w:color="auto"/>
                <w:right w:val="none" w:sz="0" w:space="0" w:color="auto"/>
              </w:divBdr>
            </w:div>
            <w:div w:id="283541204">
              <w:marLeft w:val="0"/>
              <w:marRight w:val="0"/>
              <w:marTop w:val="0"/>
              <w:marBottom w:val="0"/>
              <w:divBdr>
                <w:top w:val="none" w:sz="0" w:space="0" w:color="auto"/>
                <w:left w:val="none" w:sz="0" w:space="0" w:color="auto"/>
                <w:bottom w:val="none" w:sz="0" w:space="0" w:color="auto"/>
                <w:right w:val="none" w:sz="0" w:space="0" w:color="auto"/>
              </w:divBdr>
            </w:div>
          </w:divsChild>
        </w:div>
        <w:div w:id="397168851">
          <w:marLeft w:val="0"/>
          <w:marRight w:val="0"/>
          <w:marTop w:val="0"/>
          <w:marBottom w:val="0"/>
          <w:divBdr>
            <w:top w:val="none" w:sz="0" w:space="0" w:color="auto"/>
            <w:left w:val="none" w:sz="0" w:space="0" w:color="auto"/>
            <w:bottom w:val="none" w:sz="0" w:space="0" w:color="auto"/>
            <w:right w:val="none" w:sz="0" w:space="0" w:color="auto"/>
          </w:divBdr>
        </w:div>
        <w:div w:id="1228227296">
          <w:marLeft w:val="0"/>
          <w:marRight w:val="0"/>
          <w:marTop w:val="0"/>
          <w:marBottom w:val="0"/>
          <w:divBdr>
            <w:top w:val="none" w:sz="0" w:space="0" w:color="auto"/>
            <w:left w:val="none" w:sz="0" w:space="0" w:color="auto"/>
            <w:bottom w:val="none" w:sz="0" w:space="0" w:color="auto"/>
            <w:right w:val="none" w:sz="0" w:space="0" w:color="auto"/>
          </w:divBdr>
        </w:div>
        <w:div w:id="1003629151">
          <w:marLeft w:val="0"/>
          <w:marRight w:val="0"/>
          <w:marTop w:val="0"/>
          <w:marBottom w:val="0"/>
          <w:divBdr>
            <w:top w:val="none" w:sz="0" w:space="0" w:color="auto"/>
            <w:left w:val="none" w:sz="0" w:space="0" w:color="auto"/>
            <w:bottom w:val="none" w:sz="0" w:space="0" w:color="auto"/>
            <w:right w:val="none" w:sz="0" w:space="0" w:color="auto"/>
          </w:divBdr>
          <w:divsChild>
            <w:div w:id="485514321">
              <w:marLeft w:val="0"/>
              <w:marRight w:val="0"/>
              <w:marTop w:val="0"/>
              <w:marBottom w:val="0"/>
              <w:divBdr>
                <w:top w:val="none" w:sz="0" w:space="0" w:color="auto"/>
                <w:left w:val="none" w:sz="0" w:space="0" w:color="auto"/>
                <w:bottom w:val="none" w:sz="0" w:space="0" w:color="auto"/>
                <w:right w:val="none" w:sz="0" w:space="0" w:color="auto"/>
              </w:divBdr>
            </w:div>
          </w:divsChild>
        </w:div>
        <w:div w:id="159003039">
          <w:marLeft w:val="0"/>
          <w:marRight w:val="0"/>
          <w:marTop w:val="0"/>
          <w:marBottom w:val="0"/>
          <w:divBdr>
            <w:top w:val="none" w:sz="0" w:space="0" w:color="auto"/>
            <w:left w:val="none" w:sz="0" w:space="0" w:color="auto"/>
            <w:bottom w:val="none" w:sz="0" w:space="0" w:color="auto"/>
            <w:right w:val="none" w:sz="0" w:space="0" w:color="auto"/>
          </w:divBdr>
          <w:divsChild>
            <w:div w:id="519702903">
              <w:marLeft w:val="0"/>
              <w:marRight w:val="0"/>
              <w:marTop w:val="0"/>
              <w:marBottom w:val="0"/>
              <w:divBdr>
                <w:top w:val="none" w:sz="0" w:space="0" w:color="auto"/>
                <w:left w:val="none" w:sz="0" w:space="0" w:color="auto"/>
                <w:bottom w:val="none" w:sz="0" w:space="0" w:color="auto"/>
                <w:right w:val="none" w:sz="0" w:space="0" w:color="auto"/>
              </w:divBdr>
              <w:divsChild>
                <w:div w:id="1081565523">
                  <w:marLeft w:val="0"/>
                  <w:marRight w:val="0"/>
                  <w:marTop w:val="0"/>
                  <w:marBottom w:val="480"/>
                  <w:divBdr>
                    <w:top w:val="none" w:sz="0" w:space="0" w:color="auto"/>
                    <w:left w:val="none" w:sz="0" w:space="0" w:color="auto"/>
                    <w:bottom w:val="none" w:sz="0" w:space="0" w:color="auto"/>
                    <w:right w:val="none" w:sz="0" w:space="0" w:color="auto"/>
                  </w:divBdr>
                  <w:divsChild>
                    <w:div w:id="359747204">
                      <w:marLeft w:val="0"/>
                      <w:marRight w:val="0"/>
                      <w:marTop w:val="0"/>
                      <w:marBottom w:val="0"/>
                      <w:divBdr>
                        <w:top w:val="none" w:sz="0" w:space="0" w:color="auto"/>
                        <w:left w:val="none" w:sz="0" w:space="0" w:color="auto"/>
                        <w:bottom w:val="none" w:sz="0" w:space="0" w:color="auto"/>
                        <w:right w:val="none" w:sz="0" w:space="0" w:color="auto"/>
                      </w:divBdr>
                    </w:div>
                  </w:divsChild>
                </w:div>
                <w:div w:id="72246007">
                  <w:marLeft w:val="0"/>
                  <w:marRight w:val="0"/>
                  <w:marTop w:val="0"/>
                  <w:marBottom w:val="480"/>
                  <w:divBdr>
                    <w:top w:val="none" w:sz="0" w:space="0" w:color="auto"/>
                    <w:left w:val="none" w:sz="0" w:space="0" w:color="auto"/>
                    <w:bottom w:val="none" w:sz="0" w:space="0" w:color="auto"/>
                    <w:right w:val="none" w:sz="0" w:space="0" w:color="auto"/>
                  </w:divBdr>
                  <w:divsChild>
                    <w:div w:id="1697385683">
                      <w:marLeft w:val="0"/>
                      <w:marRight w:val="150"/>
                      <w:marTop w:val="0"/>
                      <w:marBottom w:val="0"/>
                      <w:divBdr>
                        <w:top w:val="none" w:sz="0" w:space="0" w:color="auto"/>
                        <w:left w:val="none" w:sz="0" w:space="0" w:color="auto"/>
                        <w:bottom w:val="none" w:sz="0" w:space="0" w:color="auto"/>
                        <w:right w:val="none" w:sz="0" w:space="0" w:color="auto"/>
                      </w:divBdr>
                    </w:div>
                  </w:divsChild>
                </w:div>
                <w:div w:id="1013921720">
                  <w:marLeft w:val="0"/>
                  <w:marRight w:val="0"/>
                  <w:marTop w:val="0"/>
                  <w:marBottom w:val="240"/>
                  <w:divBdr>
                    <w:top w:val="none" w:sz="0" w:space="0" w:color="auto"/>
                    <w:left w:val="none" w:sz="0" w:space="0" w:color="auto"/>
                    <w:bottom w:val="none" w:sz="0" w:space="0" w:color="auto"/>
                    <w:right w:val="none" w:sz="0" w:space="0" w:color="auto"/>
                  </w:divBdr>
                </w:div>
                <w:div w:id="1288510170">
                  <w:marLeft w:val="0"/>
                  <w:marRight w:val="0"/>
                  <w:marTop w:val="0"/>
                  <w:marBottom w:val="0"/>
                  <w:divBdr>
                    <w:top w:val="none" w:sz="0" w:space="0" w:color="auto"/>
                    <w:left w:val="none" w:sz="0" w:space="0" w:color="auto"/>
                    <w:bottom w:val="none" w:sz="0" w:space="0" w:color="auto"/>
                    <w:right w:val="none" w:sz="0" w:space="0" w:color="auto"/>
                  </w:divBdr>
                  <w:divsChild>
                    <w:div w:id="56827554">
                      <w:marLeft w:val="0"/>
                      <w:marRight w:val="0"/>
                      <w:marTop w:val="0"/>
                      <w:marBottom w:val="0"/>
                      <w:divBdr>
                        <w:top w:val="none" w:sz="0" w:space="0" w:color="auto"/>
                        <w:left w:val="none" w:sz="0" w:space="0" w:color="auto"/>
                        <w:bottom w:val="none" w:sz="0" w:space="0" w:color="auto"/>
                        <w:right w:val="none" w:sz="0" w:space="0" w:color="auto"/>
                      </w:divBdr>
                      <w:divsChild>
                        <w:div w:id="348069343">
                          <w:marLeft w:val="0"/>
                          <w:marRight w:val="0"/>
                          <w:marTop w:val="0"/>
                          <w:marBottom w:val="360"/>
                          <w:divBdr>
                            <w:top w:val="none" w:sz="0" w:space="0" w:color="auto"/>
                            <w:left w:val="none" w:sz="0" w:space="0" w:color="auto"/>
                            <w:bottom w:val="none" w:sz="0" w:space="0" w:color="auto"/>
                            <w:right w:val="none" w:sz="0" w:space="0" w:color="auto"/>
                          </w:divBdr>
                        </w:div>
                        <w:div w:id="374239907">
                          <w:marLeft w:val="0"/>
                          <w:marRight w:val="0"/>
                          <w:marTop w:val="0"/>
                          <w:marBottom w:val="0"/>
                          <w:divBdr>
                            <w:top w:val="none" w:sz="0" w:space="0" w:color="auto"/>
                            <w:left w:val="none" w:sz="0" w:space="0" w:color="auto"/>
                            <w:bottom w:val="none" w:sz="0" w:space="0" w:color="auto"/>
                            <w:right w:val="none" w:sz="0" w:space="0" w:color="auto"/>
                          </w:divBdr>
                          <w:divsChild>
                            <w:div w:id="230774450">
                              <w:marLeft w:val="0"/>
                              <w:marRight w:val="0"/>
                              <w:marTop w:val="0"/>
                              <w:marBottom w:val="0"/>
                              <w:divBdr>
                                <w:top w:val="none" w:sz="0" w:space="0" w:color="auto"/>
                                <w:left w:val="none" w:sz="0" w:space="0" w:color="auto"/>
                                <w:bottom w:val="none" w:sz="0" w:space="0" w:color="auto"/>
                                <w:right w:val="none" w:sz="0" w:space="0" w:color="auto"/>
                              </w:divBdr>
                            </w:div>
                          </w:divsChild>
                        </w:div>
                        <w:div w:id="1699626870">
                          <w:marLeft w:val="0"/>
                          <w:marRight w:val="0"/>
                          <w:marTop w:val="0"/>
                          <w:marBottom w:val="0"/>
                          <w:divBdr>
                            <w:top w:val="none" w:sz="0" w:space="0" w:color="auto"/>
                            <w:left w:val="none" w:sz="0" w:space="0" w:color="auto"/>
                            <w:bottom w:val="none" w:sz="0" w:space="0" w:color="auto"/>
                            <w:right w:val="none" w:sz="0" w:space="0" w:color="auto"/>
                          </w:divBdr>
                          <w:divsChild>
                            <w:div w:id="1769689635">
                              <w:marLeft w:val="0"/>
                              <w:marRight w:val="0"/>
                              <w:marTop w:val="0"/>
                              <w:marBottom w:val="240"/>
                              <w:divBdr>
                                <w:top w:val="none" w:sz="0" w:space="0" w:color="auto"/>
                                <w:left w:val="none" w:sz="0" w:space="0" w:color="auto"/>
                                <w:bottom w:val="none" w:sz="0" w:space="0" w:color="auto"/>
                                <w:right w:val="none" w:sz="0" w:space="0" w:color="auto"/>
                              </w:divBdr>
                              <w:divsChild>
                                <w:div w:id="303655593">
                                  <w:marLeft w:val="0"/>
                                  <w:marRight w:val="0"/>
                                  <w:marTop w:val="0"/>
                                  <w:marBottom w:val="0"/>
                                  <w:divBdr>
                                    <w:top w:val="none" w:sz="0" w:space="0" w:color="auto"/>
                                    <w:left w:val="none" w:sz="0" w:space="0" w:color="auto"/>
                                    <w:bottom w:val="none" w:sz="0" w:space="0" w:color="auto"/>
                                    <w:right w:val="none" w:sz="0" w:space="0" w:color="auto"/>
                                  </w:divBdr>
                                </w:div>
                                <w:div w:id="2085226603">
                                  <w:marLeft w:val="0"/>
                                  <w:marRight w:val="0"/>
                                  <w:marTop w:val="0"/>
                                  <w:marBottom w:val="0"/>
                                  <w:divBdr>
                                    <w:top w:val="none" w:sz="0" w:space="0" w:color="auto"/>
                                    <w:left w:val="none" w:sz="0" w:space="0" w:color="auto"/>
                                    <w:bottom w:val="none" w:sz="0" w:space="0" w:color="auto"/>
                                    <w:right w:val="none" w:sz="0" w:space="0" w:color="auto"/>
                                  </w:divBdr>
                                </w:div>
                                <w:div w:id="2134401514">
                                  <w:marLeft w:val="0"/>
                                  <w:marRight w:val="0"/>
                                  <w:marTop w:val="0"/>
                                  <w:marBottom w:val="0"/>
                                  <w:divBdr>
                                    <w:top w:val="none" w:sz="0" w:space="0" w:color="auto"/>
                                    <w:left w:val="none" w:sz="0" w:space="0" w:color="auto"/>
                                    <w:bottom w:val="none" w:sz="0" w:space="0" w:color="auto"/>
                                    <w:right w:val="none" w:sz="0" w:space="0" w:color="auto"/>
                                  </w:divBdr>
                                </w:div>
                                <w:div w:id="1725134056">
                                  <w:marLeft w:val="0"/>
                                  <w:marRight w:val="0"/>
                                  <w:marTop w:val="0"/>
                                  <w:marBottom w:val="0"/>
                                  <w:divBdr>
                                    <w:top w:val="none" w:sz="0" w:space="0" w:color="auto"/>
                                    <w:left w:val="none" w:sz="0" w:space="0" w:color="auto"/>
                                    <w:bottom w:val="none" w:sz="0" w:space="0" w:color="auto"/>
                                    <w:right w:val="none" w:sz="0" w:space="0" w:color="auto"/>
                                  </w:divBdr>
                                </w:div>
                                <w:div w:id="601913536">
                                  <w:marLeft w:val="0"/>
                                  <w:marRight w:val="0"/>
                                  <w:marTop w:val="0"/>
                                  <w:marBottom w:val="0"/>
                                  <w:divBdr>
                                    <w:top w:val="none" w:sz="0" w:space="0" w:color="auto"/>
                                    <w:left w:val="none" w:sz="0" w:space="0" w:color="auto"/>
                                    <w:bottom w:val="none" w:sz="0" w:space="0" w:color="auto"/>
                                    <w:right w:val="none" w:sz="0" w:space="0" w:color="auto"/>
                                  </w:divBdr>
                                </w:div>
                                <w:div w:id="2114665846">
                                  <w:marLeft w:val="0"/>
                                  <w:marRight w:val="0"/>
                                  <w:marTop w:val="0"/>
                                  <w:marBottom w:val="0"/>
                                  <w:divBdr>
                                    <w:top w:val="none" w:sz="0" w:space="0" w:color="auto"/>
                                    <w:left w:val="none" w:sz="0" w:space="0" w:color="auto"/>
                                    <w:bottom w:val="none" w:sz="0" w:space="0" w:color="auto"/>
                                    <w:right w:val="none" w:sz="0" w:space="0" w:color="auto"/>
                                  </w:divBdr>
                                </w:div>
                              </w:divsChild>
                            </w:div>
                            <w:div w:id="887643172">
                              <w:marLeft w:val="0"/>
                              <w:marRight w:val="0"/>
                              <w:marTop w:val="0"/>
                              <w:marBottom w:val="240"/>
                              <w:divBdr>
                                <w:top w:val="none" w:sz="0" w:space="0" w:color="auto"/>
                                <w:left w:val="none" w:sz="0" w:space="0" w:color="auto"/>
                                <w:bottom w:val="none" w:sz="0" w:space="0" w:color="auto"/>
                                <w:right w:val="none" w:sz="0" w:space="0" w:color="auto"/>
                              </w:divBdr>
                              <w:divsChild>
                                <w:div w:id="937716860">
                                  <w:marLeft w:val="0"/>
                                  <w:marRight w:val="0"/>
                                  <w:marTop w:val="0"/>
                                  <w:marBottom w:val="0"/>
                                  <w:divBdr>
                                    <w:top w:val="none" w:sz="0" w:space="0" w:color="auto"/>
                                    <w:left w:val="none" w:sz="0" w:space="0" w:color="auto"/>
                                    <w:bottom w:val="none" w:sz="0" w:space="0" w:color="auto"/>
                                    <w:right w:val="none" w:sz="0" w:space="0" w:color="auto"/>
                                  </w:divBdr>
                                </w:div>
                                <w:div w:id="34931419">
                                  <w:marLeft w:val="0"/>
                                  <w:marRight w:val="0"/>
                                  <w:marTop w:val="0"/>
                                  <w:marBottom w:val="0"/>
                                  <w:divBdr>
                                    <w:top w:val="none" w:sz="0" w:space="0" w:color="auto"/>
                                    <w:left w:val="none" w:sz="0" w:space="0" w:color="auto"/>
                                    <w:bottom w:val="none" w:sz="0" w:space="0" w:color="auto"/>
                                    <w:right w:val="none" w:sz="0" w:space="0" w:color="auto"/>
                                  </w:divBdr>
                                </w:div>
                                <w:div w:id="225383081">
                                  <w:marLeft w:val="0"/>
                                  <w:marRight w:val="0"/>
                                  <w:marTop w:val="0"/>
                                  <w:marBottom w:val="0"/>
                                  <w:divBdr>
                                    <w:top w:val="none" w:sz="0" w:space="0" w:color="auto"/>
                                    <w:left w:val="none" w:sz="0" w:space="0" w:color="auto"/>
                                    <w:bottom w:val="none" w:sz="0" w:space="0" w:color="auto"/>
                                    <w:right w:val="none" w:sz="0" w:space="0" w:color="auto"/>
                                  </w:divBdr>
                                </w:div>
                                <w:div w:id="1760055443">
                                  <w:marLeft w:val="0"/>
                                  <w:marRight w:val="0"/>
                                  <w:marTop w:val="0"/>
                                  <w:marBottom w:val="0"/>
                                  <w:divBdr>
                                    <w:top w:val="none" w:sz="0" w:space="0" w:color="auto"/>
                                    <w:left w:val="none" w:sz="0" w:space="0" w:color="auto"/>
                                    <w:bottom w:val="none" w:sz="0" w:space="0" w:color="auto"/>
                                    <w:right w:val="none" w:sz="0" w:space="0" w:color="auto"/>
                                  </w:divBdr>
                                </w:div>
                                <w:div w:id="9979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092345">
                  <w:marLeft w:val="0"/>
                  <w:marRight w:val="0"/>
                  <w:marTop w:val="0"/>
                  <w:marBottom w:val="480"/>
                  <w:divBdr>
                    <w:top w:val="none" w:sz="0" w:space="0" w:color="auto"/>
                    <w:left w:val="none" w:sz="0" w:space="0" w:color="auto"/>
                    <w:bottom w:val="none" w:sz="0" w:space="0" w:color="auto"/>
                    <w:right w:val="none" w:sz="0" w:space="0" w:color="auto"/>
                  </w:divBdr>
                </w:div>
                <w:div w:id="690453472">
                  <w:marLeft w:val="0"/>
                  <w:marRight w:val="0"/>
                  <w:marTop w:val="0"/>
                  <w:marBottom w:val="0"/>
                  <w:divBdr>
                    <w:top w:val="none" w:sz="0" w:space="0" w:color="auto"/>
                    <w:left w:val="none" w:sz="0" w:space="0" w:color="auto"/>
                    <w:bottom w:val="none" w:sz="0" w:space="0" w:color="auto"/>
                    <w:right w:val="none" w:sz="0" w:space="0" w:color="auto"/>
                  </w:divBdr>
                  <w:divsChild>
                    <w:div w:id="894851059">
                      <w:marLeft w:val="0"/>
                      <w:marRight w:val="0"/>
                      <w:marTop w:val="0"/>
                      <w:marBottom w:val="0"/>
                      <w:divBdr>
                        <w:top w:val="none" w:sz="0" w:space="0" w:color="auto"/>
                        <w:left w:val="none" w:sz="0" w:space="0" w:color="auto"/>
                        <w:bottom w:val="none" w:sz="0" w:space="0" w:color="auto"/>
                        <w:right w:val="none" w:sz="0" w:space="0" w:color="auto"/>
                      </w:divBdr>
                      <w:divsChild>
                        <w:div w:id="640230577">
                          <w:marLeft w:val="0"/>
                          <w:marRight w:val="0"/>
                          <w:marTop w:val="0"/>
                          <w:marBottom w:val="0"/>
                          <w:divBdr>
                            <w:top w:val="none" w:sz="0" w:space="0" w:color="auto"/>
                            <w:left w:val="none" w:sz="0" w:space="0" w:color="auto"/>
                            <w:bottom w:val="none" w:sz="0" w:space="0" w:color="auto"/>
                            <w:right w:val="none" w:sz="0" w:space="0" w:color="auto"/>
                          </w:divBdr>
                          <w:divsChild>
                            <w:div w:id="725371244">
                              <w:marLeft w:val="0"/>
                              <w:marRight w:val="750"/>
                              <w:marTop w:val="0"/>
                              <w:marBottom w:val="0"/>
                              <w:divBdr>
                                <w:top w:val="none" w:sz="0" w:space="0" w:color="auto"/>
                                <w:left w:val="none" w:sz="0" w:space="0" w:color="auto"/>
                                <w:bottom w:val="none" w:sz="0" w:space="0" w:color="auto"/>
                                <w:right w:val="none" w:sz="0" w:space="0" w:color="auto"/>
                              </w:divBdr>
                            </w:div>
                            <w:div w:id="1641617247">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 w:id="1261915502">
                  <w:marLeft w:val="0"/>
                  <w:marRight w:val="0"/>
                  <w:marTop w:val="0"/>
                  <w:marBottom w:val="480"/>
                  <w:divBdr>
                    <w:top w:val="none" w:sz="0" w:space="0" w:color="auto"/>
                    <w:left w:val="none" w:sz="0" w:space="0" w:color="auto"/>
                    <w:bottom w:val="none" w:sz="0" w:space="0" w:color="auto"/>
                    <w:right w:val="none" w:sz="0" w:space="0" w:color="auto"/>
                  </w:divBdr>
                  <w:divsChild>
                    <w:div w:id="2128623065">
                      <w:marLeft w:val="0"/>
                      <w:marRight w:val="0"/>
                      <w:marTop w:val="0"/>
                      <w:marBottom w:val="192"/>
                      <w:divBdr>
                        <w:top w:val="none" w:sz="0" w:space="0" w:color="auto"/>
                        <w:left w:val="none" w:sz="0" w:space="0" w:color="auto"/>
                        <w:bottom w:val="none" w:sz="0" w:space="0" w:color="auto"/>
                        <w:right w:val="none" w:sz="0" w:space="0" w:color="auto"/>
                      </w:divBdr>
                    </w:div>
                    <w:div w:id="751392703">
                      <w:marLeft w:val="0"/>
                      <w:marRight w:val="0"/>
                      <w:marTop w:val="0"/>
                      <w:marBottom w:val="0"/>
                      <w:divBdr>
                        <w:top w:val="none" w:sz="0" w:space="0" w:color="auto"/>
                        <w:left w:val="none" w:sz="0" w:space="0" w:color="auto"/>
                        <w:bottom w:val="none" w:sz="0" w:space="0" w:color="auto"/>
                        <w:right w:val="none" w:sz="0" w:space="0" w:color="auto"/>
                      </w:divBdr>
                      <w:divsChild>
                        <w:div w:id="612513944">
                          <w:marLeft w:val="0"/>
                          <w:marRight w:val="0"/>
                          <w:marTop w:val="0"/>
                          <w:marBottom w:val="0"/>
                          <w:divBdr>
                            <w:top w:val="none" w:sz="0" w:space="0" w:color="auto"/>
                            <w:left w:val="none" w:sz="0" w:space="0" w:color="auto"/>
                            <w:bottom w:val="none" w:sz="0" w:space="0" w:color="auto"/>
                            <w:right w:val="none" w:sz="0" w:space="0" w:color="auto"/>
                          </w:divBdr>
                          <w:divsChild>
                            <w:div w:id="1063261985">
                              <w:marLeft w:val="0"/>
                              <w:marRight w:val="0"/>
                              <w:marTop w:val="0"/>
                              <w:marBottom w:val="0"/>
                              <w:divBdr>
                                <w:top w:val="none" w:sz="0" w:space="0" w:color="auto"/>
                                <w:left w:val="none" w:sz="0" w:space="0" w:color="auto"/>
                                <w:bottom w:val="none" w:sz="0" w:space="0" w:color="auto"/>
                                <w:right w:val="none" w:sz="0" w:space="0" w:color="auto"/>
                              </w:divBdr>
                              <w:divsChild>
                                <w:div w:id="157535799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93518961">
              <w:marLeft w:val="0"/>
              <w:marRight w:val="0"/>
              <w:marTop w:val="0"/>
              <w:marBottom w:val="0"/>
              <w:divBdr>
                <w:top w:val="none" w:sz="0" w:space="0" w:color="auto"/>
                <w:left w:val="none" w:sz="0" w:space="0" w:color="auto"/>
                <w:bottom w:val="none" w:sz="0" w:space="0" w:color="auto"/>
                <w:right w:val="none" w:sz="0" w:space="0" w:color="auto"/>
              </w:divBdr>
            </w:div>
            <w:div w:id="1473018059">
              <w:marLeft w:val="0"/>
              <w:marRight w:val="0"/>
              <w:marTop w:val="0"/>
              <w:marBottom w:val="450"/>
              <w:divBdr>
                <w:top w:val="none" w:sz="0" w:space="0" w:color="auto"/>
                <w:left w:val="none" w:sz="0" w:space="0" w:color="auto"/>
                <w:bottom w:val="none" w:sz="0" w:space="0" w:color="auto"/>
                <w:right w:val="none" w:sz="0" w:space="0" w:color="auto"/>
              </w:divBdr>
              <w:divsChild>
                <w:div w:id="1400441327">
                  <w:marLeft w:val="0"/>
                  <w:marRight w:val="0"/>
                  <w:marTop w:val="0"/>
                  <w:marBottom w:val="192"/>
                  <w:divBdr>
                    <w:top w:val="none" w:sz="0" w:space="0" w:color="auto"/>
                    <w:left w:val="none" w:sz="0" w:space="0" w:color="auto"/>
                    <w:bottom w:val="none" w:sz="0" w:space="0" w:color="auto"/>
                    <w:right w:val="none" w:sz="0" w:space="0" w:color="auto"/>
                  </w:divBdr>
                </w:div>
              </w:divsChild>
            </w:div>
            <w:div w:id="836845677">
              <w:marLeft w:val="0"/>
              <w:marRight w:val="0"/>
              <w:marTop w:val="0"/>
              <w:marBottom w:val="0"/>
              <w:divBdr>
                <w:top w:val="none" w:sz="0" w:space="0" w:color="auto"/>
                <w:left w:val="none" w:sz="0" w:space="0" w:color="auto"/>
                <w:bottom w:val="none" w:sz="0" w:space="0" w:color="auto"/>
                <w:right w:val="none" w:sz="0" w:space="0" w:color="auto"/>
              </w:divBdr>
              <w:divsChild>
                <w:div w:id="535579627">
                  <w:marLeft w:val="0"/>
                  <w:marRight w:val="0"/>
                  <w:marTop w:val="0"/>
                  <w:marBottom w:val="192"/>
                  <w:divBdr>
                    <w:top w:val="none" w:sz="0" w:space="0" w:color="auto"/>
                    <w:left w:val="none" w:sz="0" w:space="0" w:color="auto"/>
                    <w:bottom w:val="none" w:sz="0" w:space="0" w:color="auto"/>
                    <w:right w:val="none" w:sz="0" w:space="0" w:color="auto"/>
                  </w:divBdr>
                </w:div>
                <w:div w:id="2054500230">
                  <w:marLeft w:val="0"/>
                  <w:marRight w:val="-240"/>
                  <w:marTop w:val="0"/>
                  <w:marBottom w:val="0"/>
                  <w:divBdr>
                    <w:top w:val="none" w:sz="0" w:space="0" w:color="auto"/>
                    <w:left w:val="none" w:sz="0" w:space="0" w:color="auto"/>
                    <w:bottom w:val="none" w:sz="0" w:space="0" w:color="auto"/>
                    <w:right w:val="none" w:sz="0" w:space="0" w:color="auto"/>
                  </w:divBdr>
                  <w:divsChild>
                    <w:div w:id="959335372">
                      <w:marLeft w:val="0"/>
                      <w:marRight w:val="240"/>
                      <w:marTop w:val="0"/>
                      <w:marBottom w:val="240"/>
                      <w:divBdr>
                        <w:top w:val="none" w:sz="0" w:space="0" w:color="auto"/>
                        <w:left w:val="none" w:sz="0" w:space="0" w:color="auto"/>
                        <w:bottom w:val="none" w:sz="0" w:space="0" w:color="auto"/>
                        <w:right w:val="none" w:sz="0" w:space="0" w:color="auto"/>
                      </w:divBdr>
                      <w:divsChild>
                        <w:div w:id="759638414">
                          <w:marLeft w:val="0"/>
                          <w:marRight w:val="0"/>
                          <w:marTop w:val="0"/>
                          <w:marBottom w:val="0"/>
                          <w:divBdr>
                            <w:top w:val="none" w:sz="0" w:space="0" w:color="auto"/>
                            <w:left w:val="none" w:sz="0" w:space="0" w:color="auto"/>
                            <w:bottom w:val="none" w:sz="0" w:space="0" w:color="auto"/>
                            <w:right w:val="none" w:sz="0" w:space="0" w:color="auto"/>
                          </w:divBdr>
                        </w:div>
                      </w:divsChild>
                    </w:div>
                    <w:div w:id="1577400063">
                      <w:marLeft w:val="0"/>
                      <w:marRight w:val="240"/>
                      <w:marTop w:val="0"/>
                      <w:marBottom w:val="240"/>
                      <w:divBdr>
                        <w:top w:val="none" w:sz="0" w:space="0" w:color="auto"/>
                        <w:left w:val="none" w:sz="0" w:space="0" w:color="auto"/>
                        <w:bottom w:val="none" w:sz="0" w:space="0" w:color="auto"/>
                        <w:right w:val="none" w:sz="0" w:space="0" w:color="auto"/>
                      </w:divBdr>
                      <w:divsChild>
                        <w:div w:id="91196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67262">
              <w:marLeft w:val="0"/>
              <w:marRight w:val="0"/>
              <w:marTop w:val="0"/>
              <w:marBottom w:val="240"/>
              <w:divBdr>
                <w:top w:val="none" w:sz="0" w:space="0" w:color="auto"/>
                <w:left w:val="none" w:sz="0" w:space="0" w:color="auto"/>
                <w:bottom w:val="none" w:sz="0" w:space="0" w:color="auto"/>
                <w:right w:val="none" w:sz="0" w:space="0" w:color="auto"/>
              </w:divBdr>
              <w:divsChild>
                <w:div w:id="712116368">
                  <w:marLeft w:val="0"/>
                  <w:marRight w:val="0"/>
                  <w:marTop w:val="0"/>
                  <w:marBottom w:val="192"/>
                  <w:divBdr>
                    <w:top w:val="none" w:sz="0" w:space="0" w:color="auto"/>
                    <w:left w:val="none" w:sz="0" w:space="0" w:color="auto"/>
                    <w:bottom w:val="none" w:sz="0" w:space="0" w:color="auto"/>
                    <w:right w:val="none" w:sz="0" w:space="0" w:color="auto"/>
                  </w:divBdr>
                </w:div>
              </w:divsChild>
            </w:div>
            <w:div w:id="1173258236">
              <w:marLeft w:val="0"/>
              <w:marRight w:val="0"/>
              <w:marTop w:val="0"/>
              <w:marBottom w:val="60"/>
              <w:divBdr>
                <w:top w:val="none" w:sz="0" w:space="0" w:color="auto"/>
                <w:left w:val="none" w:sz="0" w:space="0" w:color="auto"/>
                <w:bottom w:val="none" w:sz="0" w:space="0" w:color="auto"/>
                <w:right w:val="none" w:sz="0" w:space="0" w:color="auto"/>
              </w:divBdr>
              <w:divsChild>
                <w:div w:id="1200120189">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198202598">
          <w:marLeft w:val="0"/>
          <w:marRight w:val="60"/>
          <w:marTop w:val="0"/>
          <w:marBottom w:val="0"/>
          <w:divBdr>
            <w:top w:val="none" w:sz="0" w:space="0" w:color="auto"/>
            <w:left w:val="none" w:sz="0" w:space="0" w:color="auto"/>
            <w:bottom w:val="none" w:sz="0" w:space="0" w:color="auto"/>
            <w:right w:val="none" w:sz="0" w:space="0" w:color="auto"/>
          </w:divBdr>
          <w:divsChild>
            <w:div w:id="541022512">
              <w:marLeft w:val="0"/>
              <w:marRight w:val="0"/>
              <w:marTop w:val="210"/>
              <w:marBottom w:val="240"/>
              <w:divBdr>
                <w:top w:val="none" w:sz="0" w:space="0" w:color="auto"/>
                <w:left w:val="none" w:sz="0" w:space="0" w:color="auto"/>
                <w:bottom w:val="none" w:sz="0" w:space="0" w:color="auto"/>
                <w:right w:val="none" w:sz="0" w:space="0" w:color="auto"/>
              </w:divBdr>
            </w:div>
            <w:div w:id="755131838">
              <w:marLeft w:val="0"/>
              <w:marRight w:val="0"/>
              <w:marTop w:val="0"/>
              <w:marBottom w:val="0"/>
              <w:divBdr>
                <w:top w:val="none" w:sz="0" w:space="0" w:color="auto"/>
                <w:left w:val="none" w:sz="0" w:space="0" w:color="auto"/>
                <w:bottom w:val="none" w:sz="0" w:space="0" w:color="auto"/>
                <w:right w:val="none" w:sz="0" w:space="0" w:color="auto"/>
              </w:divBdr>
              <w:divsChild>
                <w:div w:id="693387580">
                  <w:marLeft w:val="0"/>
                  <w:marRight w:val="0"/>
                  <w:marTop w:val="0"/>
                  <w:marBottom w:val="0"/>
                  <w:divBdr>
                    <w:top w:val="none" w:sz="0" w:space="0" w:color="auto"/>
                    <w:left w:val="none" w:sz="0" w:space="0" w:color="auto"/>
                    <w:bottom w:val="none" w:sz="0" w:space="0" w:color="auto"/>
                    <w:right w:val="none" w:sz="0" w:space="0" w:color="auto"/>
                  </w:divBdr>
                  <w:divsChild>
                    <w:div w:id="718016894">
                      <w:marLeft w:val="0"/>
                      <w:marRight w:val="0"/>
                      <w:marTop w:val="0"/>
                      <w:marBottom w:val="0"/>
                      <w:divBdr>
                        <w:top w:val="none" w:sz="0" w:space="0" w:color="auto"/>
                        <w:left w:val="none" w:sz="0" w:space="0" w:color="auto"/>
                        <w:bottom w:val="none" w:sz="0" w:space="0" w:color="auto"/>
                        <w:right w:val="none" w:sz="0" w:space="0" w:color="auto"/>
                      </w:divBdr>
                      <w:divsChild>
                        <w:div w:id="99714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03908">
              <w:marLeft w:val="0"/>
              <w:marRight w:val="0"/>
              <w:marTop w:val="210"/>
              <w:marBottom w:val="240"/>
              <w:divBdr>
                <w:top w:val="none" w:sz="0" w:space="0" w:color="auto"/>
                <w:left w:val="none" w:sz="0" w:space="0" w:color="auto"/>
                <w:bottom w:val="none" w:sz="0" w:space="0" w:color="auto"/>
                <w:right w:val="none" w:sz="0" w:space="0" w:color="auto"/>
              </w:divBdr>
              <w:divsChild>
                <w:div w:id="1306353013">
                  <w:marLeft w:val="0"/>
                  <w:marRight w:val="0"/>
                  <w:marTop w:val="0"/>
                  <w:marBottom w:val="0"/>
                  <w:divBdr>
                    <w:top w:val="none" w:sz="0" w:space="0" w:color="auto"/>
                    <w:left w:val="none" w:sz="0" w:space="0" w:color="auto"/>
                    <w:bottom w:val="none" w:sz="0" w:space="0" w:color="auto"/>
                    <w:right w:val="none" w:sz="0" w:space="0" w:color="auto"/>
                  </w:divBdr>
                  <w:divsChild>
                    <w:div w:id="14819670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26650553">
              <w:marLeft w:val="0"/>
              <w:marRight w:val="0"/>
              <w:marTop w:val="210"/>
              <w:marBottom w:val="240"/>
              <w:divBdr>
                <w:top w:val="none" w:sz="0" w:space="0" w:color="auto"/>
                <w:left w:val="none" w:sz="0" w:space="0" w:color="auto"/>
                <w:bottom w:val="none" w:sz="0" w:space="0" w:color="auto"/>
                <w:right w:val="none" w:sz="0" w:space="0" w:color="auto"/>
              </w:divBdr>
              <w:divsChild>
                <w:div w:id="821697481">
                  <w:marLeft w:val="0"/>
                  <w:marRight w:val="0"/>
                  <w:marTop w:val="0"/>
                  <w:marBottom w:val="0"/>
                  <w:divBdr>
                    <w:top w:val="none" w:sz="0" w:space="0" w:color="auto"/>
                    <w:left w:val="none" w:sz="0" w:space="0" w:color="auto"/>
                    <w:bottom w:val="none" w:sz="0" w:space="0" w:color="auto"/>
                    <w:right w:val="none" w:sz="0" w:space="0" w:color="auto"/>
                  </w:divBdr>
                  <w:divsChild>
                    <w:div w:id="1517384709">
                      <w:marLeft w:val="0"/>
                      <w:marRight w:val="0"/>
                      <w:marTop w:val="0"/>
                      <w:marBottom w:val="120"/>
                      <w:divBdr>
                        <w:top w:val="single" w:sz="6" w:space="5" w:color="B91414"/>
                        <w:left w:val="none" w:sz="0" w:space="0" w:color="auto"/>
                        <w:bottom w:val="none" w:sz="0" w:space="0" w:color="auto"/>
                        <w:right w:val="none" w:sz="0" w:space="0" w:color="auto"/>
                      </w:divBdr>
                    </w:div>
                  </w:divsChild>
                </w:div>
              </w:divsChild>
            </w:div>
            <w:div w:id="631911565">
              <w:marLeft w:val="0"/>
              <w:marRight w:val="0"/>
              <w:marTop w:val="0"/>
              <w:marBottom w:val="0"/>
              <w:divBdr>
                <w:top w:val="none" w:sz="0" w:space="0" w:color="auto"/>
                <w:left w:val="none" w:sz="0" w:space="0" w:color="auto"/>
                <w:bottom w:val="none" w:sz="0" w:space="0" w:color="auto"/>
                <w:right w:val="none" w:sz="0" w:space="0" w:color="auto"/>
              </w:divBdr>
              <w:divsChild>
                <w:div w:id="18837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84852">
          <w:marLeft w:val="0"/>
          <w:marRight w:val="0"/>
          <w:marTop w:val="0"/>
          <w:marBottom w:val="240"/>
          <w:divBdr>
            <w:top w:val="none" w:sz="0" w:space="0" w:color="auto"/>
            <w:left w:val="none" w:sz="0" w:space="0" w:color="auto"/>
            <w:bottom w:val="single" w:sz="6" w:space="0" w:color="FE0000"/>
            <w:right w:val="none" w:sz="0" w:space="0" w:color="auto"/>
          </w:divBdr>
          <w:divsChild>
            <w:div w:id="1069883465">
              <w:marLeft w:val="0"/>
              <w:marRight w:val="0"/>
              <w:marTop w:val="0"/>
              <w:marBottom w:val="0"/>
              <w:divBdr>
                <w:top w:val="none" w:sz="0" w:space="0" w:color="auto"/>
                <w:left w:val="none" w:sz="0" w:space="0" w:color="auto"/>
                <w:bottom w:val="none" w:sz="0" w:space="0" w:color="auto"/>
                <w:right w:val="none" w:sz="0" w:space="0" w:color="auto"/>
              </w:divBdr>
            </w:div>
            <w:div w:id="1970433714">
              <w:marLeft w:val="540"/>
              <w:marRight w:val="0"/>
              <w:marTop w:val="0"/>
              <w:marBottom w:val="0"/>
              <w:divBdr>
                <w:top w:val="none" w:sz="0" w:space="0" w:color="auto"/>
                <w:left w:val="none" w:sz="0" w:space="0" w:color="auto"/>
                <w:bottom w:val="none" w:sz="0" w:space="0" w:color="auto"/>
                <w:right w:val="none" w:sz="0" w:space="0" w:color="auto"/>
              </w:divBdr>
            </w:div>
            <w:div w:id="1384479900">
              <w:marLeft w:val="0"/>
              <w:marRight w:val="0"/>
              <w:marTop w:val="0"/>
              <w:marBottom w:val="0"/>
              <w:divBdr>
                <w:top w:val="none" w:sz="0" w:space="0" w:color="auto"/>
                <w:left w:val="none" w:sz="0" w:space="0" w:color="auto"/>
                <w:bottom w:val="none" w:sz="0" w:space="0" w:color="auto"/>
                <w:right w:val="none" w:sz="0" w:space="0" w:color="auto"/>
              </w:divBdr>
            </w:div>
            <w:div w:id="1448352834">
              <w:marLeft w:val="0"/>
              <w:marRight w:val="0"/>
              <w:marTop w:val="0"/>
              <w:marBottom w:val="0"/>
              <w:divBdr>
                <w:top w:val="none" w:sz="0" w:space="0" w:color="auto"/>
                <w:left w:val="none" w:sz="0" w:space="0" w:color="auto"/>
                <w:bottom w:val="none" w:sz="0" w:space="0" w:color="auto"/>
                <w:right w:val="none" w:sz="0" w:space="0" w:color="auto"/>
              </w:divBdr>
            </w:div>
          </w:divsChild>
        </w:div>
        <w:div w:id="753823497">
          <w:marLeft w:val="0"/>
          <w:marRight w:val="0"/>
          <w:marTop w:val="0"/>
          <w:marBottom w:val="0"/>
          <w:divBdr>
            <w:top w:val="none" w:sz="0" w:space="0" w:color="auto"/>
            <w:left w:val="none" w:sz="0" w:space="0" w:color="auto"/>
            <w:bottom w:val="none" w:sz="0" w:space="0" w:color="auto"/>
            <w:right w:val="none" w:sz="0" w:space="0" w:color="auto"/>
          </w:divBdr>
        </w:div>
        <w:div w:id="1678843946">
          <w:marLeft w:val="0"/>
          <w:marRight w:val="0"/>
          <w:marTop w:val="0"/>
          <w:marBottom w:val="0"/>
          <w:divBdr>
            <w:top w:val="none" w:sz="0" w:space="0" w:color="auto"/>
            <w:left w:val="none" w:sz="0" w:space="0" w:color="auto"/>
            <w:bottom w:val="none" w:sz="0" w:space="0" w:color="auto"/>
            <w:right w:val="none" w:sz="0" w:space="0" w:color="auto"/>
          </w:divBdr>
          <w:divsChild>
            <w:div w:id="196508380">
              <w:marLeft w:val="0"/>
              <w:marRight w:val="0"/>
              <w:marTop w:val="0"/>
              <w:marBottom w:val="0"/>
              <w:divBdr>
                <w:top w:val="none" w:sz="0" w:space="0" w:color="auto"/>
                <w:left w:val="none" w:sz="0" w:space="0" w:color="auto"/>
                <w:bottom w:val="none" w:sz="0" w:space="0" w:color="auto"/>
                <w:right w:val="none" w:sz="0" w:space="0" w:color="auto"/>
              </w:divBdr>
              <w:divsChild>
                <w:div w:id="1984385994">
                  <w:marLeft w:val="0"/>
                  <w:marRight w:val="240"/>
                  <w:marTop w:val="0"/>
                  <w:marBottom w:val="240"/>
                  <w:divBdr>
                    <w:top w:val="none" w:sz="0" w:space="0" w:color="auto"/>
                    <w:left w:val="none" w:sz="0" w:space="0" w:color="auto"/>
                    <w:bottom w:val="single" w:sz="6" w:space="29" w:color="FE0000"/>
                    <w:right w:val="none" w:sz="0" w:space="0" w:color="auto"/>
                  </w:divBdr>
                  <w:divsChild>
                    <w:div w:id="5703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540566">
              <w:marLeft w:val="0"/>
              <w:marRight w:val="0"/>
              <w:marTop w:val="0"/>
              <w:marBottom w:val="0"/>
              <w:divBdr>
                <w:top w:val="none" w:sz="0" w:space="0" w:color="auto"/>
                <w:left w:val="none" w:sz="0" w:space="0" w:color="auto"/>
                <w:bottom w:val="none" w:sz="0" w:space="0" w:color="auto"/>
                <w:right w:val="none" w:sz="0" w:space="0" w:color="auto"/>
              </w:divBdr>
              <w:divsChild>
                <w:div w:id="760612398">
                  <w:marLeft w:val="0"/>
                  <w:marRight w:val="-240"/>
                  <w:marTop w:val="0"/>
                  <w:marBottom w:val="0"/>
                  <w:divBdr>
                    <w:top w:val="none" w:sz="0" w:space="0" w:color="auto"/>
                    <w:left w:val="none" w:sz="0" w:space="0" w:color="auto"/>
                    <w:bottom w:val="none" w:sz="0" w:space="0" w:color="auto"/>
                    <w:right w:val="none" w:sz="0" w:space="0" w:color="auto"/>
                  </w:divBdr>
                  <w:divsChild>
                    <w:div w:id="1910336060">
                      <w:marLeft w:val="0"/>
                      <w:marRight w:val="240"/>
                      <w:marTop w:val="0"/>
                      <w:marBottom w:val="240"/>
                      <w:divBdr>
                        <w:top w:val="none" w:sz="0" w:space="0" w:color="auto"/>
                        <w:left w:val="none" w:sz="0" w:space="0" w:color="auto"/>
                        <w:bottom w:val="single" w:sz="6" w:space="29" w:color="FE0000"/>
                        <w:right w:val="none" w:sz="0" w:space="0" w:color="auto"/>
                      </w:divBdr>
                    </w:div>
                    <w:div w:id="1906791414">
                      <w:marLeft w:val="0"/>
                      <w:marRight w:val="240"/>
                      <w:marTop w:val="0"/>
                      <w:marBottom w:val="240"/>
                      <w:divBdr>
                        <w:top w:val="none" w:sz="0" w:space="0" w:color="auto"/>
                        <w:left w:val="none" w:sz="0" w:space="0" w:color="auto"/>
                        <w:bottom w:val="single" w:sz="6" w:space="29" w:color="FE0000"/>
                        <w:right w:val="none" w:sz="0" w:space="0" w:color="auto"/>
                      </w:divBdr>
                    </w:div>
                  </w:divsChild>
                </w:div>
                <w:div w:id="1245407977">
                  <w:marLeft w:val="0"/>
                  <w:marRight w:val="-240"/>
                  <w:marTop w:val="0"/>
                  <w:marBottom w:val="0"/>
                  <w:divBdr>
                    <w:top w:val="none" w:sz="0" w:space="0" w:color="auto"/>
                    <w:left w:val="none" w:sz="0" w:space="0" w:color="auto"/>
                    <w:bottom w:val="none" w:sz="0" w:space="0" w:color="auto"/>
                    <w:right w:val="none" w:sz="0" w:space="0" w:color="auto"/>
                  </w:divBdr>
                  <w:divsChild>
                    <w:div w:id="216169396">
                      <w:marLeft w:val="0"/>
                      <w:marRight w:val="240"/>
                      <w:marTop w:val="0"/>
                      <w:marBottom w:val="240"/>
                      <w:divBdr>
                        <w:top w:val="none" w:sz="0" w:space="0" w:color="auto"/>
                        <w:left w:val="none" w:sz="0" w:space="0" w:color="auto"/>
                        <w:bottom w:val="single" w:sz="6" w:space="29" w:color="FE0000"/>
                        <w:right w:val="none" w:sz="0" w:space="0" w:color="auto"/>
                      </w:divBdr>
                    </w:div>
                  </w:divsChild>
                </w:div>
                <w:div w:id="633801411">
                  <w:marLeft w:val="0"/>
                  <w:marRight w:val="-240"/>
                  <w:marTop w:val="0"/>
                  <w:marBottom w:val="0"/>
                  <w:divBdr>
                    <w:top w:val="none" w:sz="0" w:space="0" w:color="auto"/>
                    <w:left w:val="none" w:sz="0" w:space="0" w:color="auto"/>
                    <w:bottom w:val="none" w:sz="0" w:space="0" w:color="auto"/>
                    <w:right w:val="none" w:sz="0" w:space="0" w:color="auto"/>
                  </w:divBdr>
                  <w:divsChild>
                    <w:div w:id="1338923119">
                      <w:marLeft w:val="0"/>
                      <w:marRight w:val="240"/>
                      <w:marTop w:val="0"/>
                      <w:marBottom w:val="240"/>
                      <w:divBdr>
                        <w:top w:val="none" w:sz="0" w:space="0" w:color="auto"/>
                        <w:left w:val="none" w:sz="0" w:space="0" w:color="auto"/>
                        <w:bottom w:val="single" w:sz="6" w:space="29" w:color="FE0000"/>
                        <w:right w:val="none" w:sz="0" w:space="0" w:color="auto"/>
                      </w:divBdr>
                    </w:div>
                    <w:div w:id="903367926">
                      <w:marLeft w:val="0"/>
                      <w:marRight w:val="240"/>
                      <w:marTop w:val="0"/>
                      <w:marBottom w:val="240"/>
                      <w:divBdr>
                        <w:top w:val="none" w:sz="0" w:space="0" w:color="auto"/>
                        <w:left w:val="none" w:sz="0" w:space="0" w:color="auto"/>
                        <w:bottom w:val="single" w:sz="6" w:space="29" w:color="FE0000"/>
                        <w:right w:val="none" w:sz="0" w:space="0" w:color="auto"/>
                      </w:divBdr>
                    </w:div>
                  </w:divsChild>
                </w:div>
                <w:div w:id="1948269654">
                  <w:marLeft w:val="0"/>
                  <w:marRight w:val="-240"/>
                  <w:marTop w:val="0"/>
                  <w:marBottom w:val="0"/>
                  <w:divBdr>
                    <w:top w:val="none" w:sz="0" w:space="0" w:color="auto"/>
                    <w:left w:val="none" w:sz="0" w:space="0" w:color="auto"/>
                    <w:bottom w:val="none" w:sz="0" w:space="0" w:color="auto"/>
                    <w:right w:val="none" w:sz="0" w:space="0" w:color="auto"/>
                  </w:divBdr>
                  <w:divsChild>
                    <w:div w:id="722102432">
                      <w:marLeft w:val="0"/>
                      <w:marRight w:val="240"/>
                      <w:marTop w:val="0"/>
                      <w:marBottom w:val="240"/>
                      <w:divBdr>
                        <w:top w:val="none" w:sz="0" w:space="0" w:color="auto"/>
                        <w:left w:val="none" w:sz="0" w:space="0" w:color="auto"/>
                        <w:bottom w:val="single" w:sz="6" w:space="29" w:color="FE0000"/>
                        <w:right w:val="none" w:sz="0" w:space="0" w:color="auto"/>
                      </w:divBdr>
                    </w:div>
                  </w:divsChild>
                </w:div>
              </w:divsChild>
            </w:div>
          </w:divsChild>
        </w:div>
        <w:div w:id="727269962">
          <w:marLeft w:val="0"/>
          <w:marRight w:val="0"/>
          <w:marTop w:val="0"/>
          <w:marBottom w:val="240"/>
          <w:divBdr>
            <w:top w:val="none" w:sz="0" w:space="0" w:color="auto"/>
            <w:left w:val="none" w:sz="0" w:space="0" w:color="auto"/>
            <w:bottom w:val="none" w:sz="0" w:space="0" w:color="auto"/>
            <w:right w:val="none" w:sz="0" w:space="0" w:color="auto"/>
          </w:divBdr>
          <w:divsChild>
            <w:div w:id="992029681">
              <w:marLeft w:val="0"/>
              <w:marRight w:val="0"/>
              <w:marTop w:val="0"/>
              <w:marBottom w:val="0"/>
              <w:divBdr>
                <w:top w:val="none" w:sz="0" w:space="0" w:color="auto"/>
                <w:left w:val="none" w:sz="0" w:space="0" w:color="auto"/>
                <w:bottom w:val="none" w:sz="0" w:space="0" w:color="auto"/>
                <w:right w:val="none" w:sz="0" w:space="0" w:color="auto"/>
              </w:divBdr>
              <w:divsChild>
                <w:div w:id="1570072885">
                  <w:marLeft w:val="0"/>
                  <w:marRight w:val="0"/>
                  <w:marTop w:val="0"/>
                  <w:marBottom w:val="0"/>
                  <w:divBdr>
                    <w:top w:val="none" w:sz="0" w:space="0" w:color="auto"/>
                    <w:left w:val="none" w:sz="0" w:space="0" w:color="auto"/>
                    <w:bottom w:val="none" w:sz="0" w:space="0" w:color="auto"/>
                    <w:right w:val="none" w:sz="0" w:space="0" w:color="auto"/>
                  </w:divBdr>
                </w:div>
                <w:div w:id="96141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55183">
          <w:marLeft w:val="0"/>
          <w:marRight w:val="0"/>
          <w:marTop w:val="0"/>
          <w:marBottom w:val="0"/>
          <w:divBdr>
            <w:top w:val="none" w:sz="0" w:space="0" w:color="auto"/>
            <w:left w:val="none" w:sz="0" w:space="0" w:color="auto"/>
            <w:bottom w:val="none" w:sz="0" w:space="0" w:color="auto"/>
            <w:right w:val="none" w:sz="0" w:space="0" w:color="auto"/>
          </w:divBdr>
        </w:div>
        <w:div w:id="1513105368">
          <w:marLeft w:val="0"/>
          <w:marRight w:val="0"/>
          <w:marTop w:val="0"/>
          <w:marBottom w:val="0"/>
          <w:divBdr>
            <w:top w:val="none" w:sz="0" w:space="0" w:color="auto"/>
            <w:left w:val="none" w:sz="0" w:space="0" w:color="auto"/>
            <w:bottom w:val="none" w:sz="0" w:space="0" w:color="auto"/>
            <w:right w:val="none" w:sz="0" w:space="0" w:color="auto"/>
          </w:divBdr>
          <w:divsChild>
            <w:div w:id="2144155883">
              <w:marLeft w:val="0"/>
              <w:marRight w:val="0"/>
              <w:marTop w:val="0"/>
              <w:marBottom w:val="0"/>
              <w:divBdr>
                <w:top w:val="none" w:sz="0" w:space="0" w:color="auto"/>
                <w:left w:val="none" w:sz="0" w:space="0" w:color="auto"/>
                <w:bottom w:val="single" w:sz="6" w:space="0" w:color="FE0000"/>
                <w:right w:val="none" w:sz="0" w:space="0" w:color="auto"/>
              </w:divBdr>
              <w:divsChild>
                <w:div w:id="1651521286">
                  <w:marLeft w:val="0"/>
                  <w:marRight w:val="0"/>
                  <w:marTop w:val="0"/>
                  <w:marBottom w:val="0"/>
                  <w:divBdr>
                    <w:top w:val="none" w:sz="0" w:space="0" w:color="auto"/>
                    <w:left w:val="none" w:sz="0" w:space="0" w:color="auto"/>
                    <w:bottom w:val="none" w:sz="0" w:space="0" w:color="auto"/>
                    <w:right w:val="none" w:sz="0" w:space="0" w:color="auto"/>
                  </w:divBdr>
                </w:div>
              </w:divsChild>
            </w:div>
            <w:div w:id="512845823">
              <w:marLeft w:val="0"/>
              <w:marRight w:val="480"/>
              <w:marTop w:val="0"/>
              <w:marBottom w:val="0"/>
              <w:divBdr>
                <w:top w:val="none" w:sz="0" w:space="0" w:color="auto"/>
                <w:left w:val="none" w:sz="0" w:space="0" w:color="auto"/>
                <w:bottom w:val="none" w:sz="0" w:space="0" w:color="auto"/>
                <w:right w:val="none" w:sz="0" w:space="0" w:color="auto"/>
              </w:divBdr>
            </w:div>
            <w:div w:id="118987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5190">
      <w:bodyDiv w:val="1"/>
      <w:marLeft w:val="0"/>
      <w:marRight w:val="0"/>
      <w:marTop w:val="0"/>
      <w:marBottom w:val="0"/>
      <w:divBdr>
        <w:top w:val="none" w:sz="0" w:space="0" w:color="auto"/>
        <w:left w:val="none" w:sz="0" w:space="0" w:color="auto"/>
        <w:bottom w:val="none" w:sz="0" w:space="0" w:color="auto"/>
        <w:right w:val="none" w:sz="0" w:space="0" w:color="auto"/>
      </w:divBdr>
    </w:div>
    <w:div w:id="710961392">
      <w:bodyDiv w:val="1"/>
      <w:marLeft w:val="0"/>
      <w:marRight w:val="0"/>
      <w:marTop w:val="0"/>
      <w:marBottom w:val="0"/>
      <w:divBdr>
        <w:top w:val="none" w:sz="0" w:space="0" w:color="auto"/>
        <w:left w:val="none" w:sz="0" w:space="0" w:color="auto"/>
        <w:bottom w:val="none" w:sz="0" w:space="0" w:color="auto"/>
        <w:right w:val="none" w:sz="0" w:space="0" w:color="auto"/>
      </w:divBdr>
    </w:div>
    <w:div w:id="711272538">
      <w:bodyDiv w:val="1"/>
      <w:marLeft w:val="0"/>
      <w:marRight w:val="0"/>
      <w:marTop w:val="0"/>
      <w:marBottom w:val="0"/>
      <w:divBdr>
        <w:top w:val="none" w:sz="0" w:space="0" w:color="auto"/>
        <w:left w:val="none" w:sz="0" w:space="0" w:color="auto"/>
        <w:bottom w:val="none" w:sz="0" w:space="0" w:color="auto"/>
        <w:right w:val="none" w:sz="0" w:space="0" w:color="auto"/>
      </w:divBdr>
    </w:div>
    <w:div w:id="749546501">
      <w:bodyDiv w:val="1"/>
      <w:marLeft w:val="0"/>
      <w:marRight w:val="0"/>
      <w:marTop w:val="0"/>
      <w:marBottom w:val="0"/>
      <w:divBdr>
        <w:top w:val="none" w:sz="0" w:space="0" w:color="auto"/>
        <w:left w:val="none" w:sz="0" w:space="0" w:color="auto"/>
        <w:bottom w:val="none" w:sz="0" w:space="0" w:color="auto"/>
        <w:right w:val="none" w:sz="0" w:space="0" w:color="auto"/>
      </w:divBdr>
      <w:divsChild>
        <w:div w:id="978535670">
          <w:marLeft w:val="0"/>
          <w:marRight w:val="0"/>
          <w:marTop w:val="0"/>
          <w:marBottom w:val="0"/>
          <w:divBdr>
            <w:top w:val="none" w:sz="0" w:space="0" w:color="auto"/>
            <w:left w:val="none" w:sz="0" w:space="0" w:color="auto"/>
            <w:bottom w:val="none" w:sz="0" w:space="0" w:color="auto"/>
            <w:right w:val="none" w:sz="0" w:space="0" w:color="auto"/>
          </w:divBdr>
          <w:divsChild>
            <w:div w:id="2022924323">
              <w:marLeft w:val="0"/>
              <w:marRight w:val="0"/>
              <w:marTop w:val="0"/>
              <w:marBottom w:val="0"/>
              <w:divBdr>
                <w:top w:val="none" w:sz="0" w:space="0" w:color="auto"/>
                <w:left w:val="none" w:sz="0" w:space="0" w:color="auto"/>
                <w:bottom w:val="none" w:sz="0" w:space="0" w:color="auto"/>
                <w:right w:val="none" w:sz="0" w:space="0" w:color="auto"/>
              </w:divBdr>
              <w:divsChild>
                <w:div w:id="1817258046">
                  <w:marLeft w:val="0"/>
                  <w:marRight w:val="0"/>
                  <w:marTop w:val="0"/>
                  <w:marBottom w:val="0"/>
                  <w:divBdr>
                    <w:top w:val="none" w:sz="0" w:space="0" w:color="auto"/>
                    <w:left w:val="none" w:sz="0" w:space="0" w:color="auto"/>
                    <w:bottom w:val="none" w:sz="0" w:space="0" w:color="auto"/>
                    <w:right w:val="none" w:sz="0" w:space="0" w:color="auto"/>
                  </w:divBdr>
                  <w:divsChild>
                    <w:div w:id="1906643782">
                      <w:marLeft w:val="0"/>
                      <w:marRight w:val="0"/>
                      <w:marTop w:val="0"/>
                      <w:marBottom w:val="0"/>
                      <w:divBdr>
                        <w:top w:val="none" w:sz="0" w:space="0" w:color="auto"/>
                        <w:left w:val="none" w:sz="0" w:space="0" w:color="auto"/>
                        <w:bottom w:val="none" w:sz="0" w:space="0" w:color="auto"/>
                        <w:right w:val="none" w:sz="0" w:space="0" w:color="auto"/>
                      </w:divBdr>
                      <w:divsChild>
                        <w:div w:id="2096894473">
                          <w:marLeft w:val="0"/>
                          <w:marRight w:val="0"/>
                          <w:marTop w:val="0"/>
                          <w:marBottom w:val="0"/>
                          <w:divBdr>
                            <w:top w:val="none" w:sz="0" w:space="0" w:color="auto"/>
                            <w:left w:val="none" w:sz="0" w:space="0" w:color="auto"/>
                            <w:bottom w:val="none" w:sz="0" w:space="0" w:color="auto"/>
                            <w:right w:val="none" w:sz="0" w:space="0" w:color="auto"/>
                          </w:divBdr>
                          <w:divsChild>
                            <w:div w:id="546063778">
                              <w:marLeft w:val="0"/>
                              <w:marRight w:val="0"/>
                              <w:marTop w:val="0"/>
                              <w:marBottom w:val="0"/>
                              <w:divBdr>
                                <w:top w:val="none" w:sz="0" w:space="0" w:color="auto"/>
                                <w:left w:val="none" w:sz="0" w:space="0" w:color="auto"/>
                                <w:bottom w:val="none" w:sz="0" w:space="0" w:color="auto"/>
                                <w:right w:val="none" w:sz="0" w:space="0" w:color="auto"/>
                              </w:divBdr>
                              <w:divsChild>
                                <w:div w:id="1623922437">
                                  <w:marLeft w:val="0"/>
                                  <w:marRight w:val="0"/>
                                  <w:marTop w:val="0"/>
                                  <w:marBottom w:val="0"/>
                                  <w:divBdr>
                                    <w:top w:val="none" w:sz="0" w:space="0" w:color="auto"/>
                                    <w:left w:val="none" w:sz="0" w:space="0" w:color="auto"/>
                                    <w:bottom w:val="none" w:sz="0" w:space="0" w:color="auto"/>
                                    <w:right w:val="none" w:sz="0" w:space="0" w:color="auto"/>
                                  </w:divBdr>
                                  <w:divsChild>
                                    <w:div w:id="12241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361738">
      <w:bodyDiv w:val="1"/>
      <w:marLeft w:val="0"/>
      <w:marRight w:val="0"/>
      <w:marTop w:val="0"/>
      <w:marBottom w:val="0"/>
      <w:divBdr>
        <w:top w:val="none" w:sz="0" w:space="0" w:color="auto"/>
        <w:left w:val="none" w:sz="0" w:space="0" w:color="auto"/>
        <w:bottom w:val="none" w:sz="0" w:space="0" w:color="auto"/>
        <w:right w:val="none" w:sz="0" w:space="0" w:color="auto"/>
      </w:divBdr>
    </w:div>
    <w:div w:id="827401562">
      <w:bodyDiv w:val="1"/>
      <w:marLeft w:val="0"/>
      <w:marRight w:val="0"/>
      <w:marTop w:val="0"/>
      <w:marBottom w:val="0"/>
      <w:divBdr>
        <w:top w:val="none" w:sz="0" w:space="0" w:color="auto"/>
        <w:left w:val="none" w:sz="0" w:space="0" w:color="auto"/>
        <w:bottom w:val="none" w:sz="0" w:space="0" w:color="auto"/>
        <w:right w:val="none" w:sz="0" w:space="0" w:color="auto"/>
      </w:divBdr>
    </w:div>
    <w:div w:id="848376595">
      <w:bodyDiv w:val="1"/>
      <w:marLeft w:val="0"/>
      <w:marRight w:val="0"/>
      <w:marTop w:val="0"/>
      <w:marBottom w:val="0"/>
      <w:divBdr>
        <w:top w:val="none" w:sz="0" w:space="0" w:color="auto"/>
        <w:left w:val="none" w:sz="0" w:space="0" w:color="auto"/>
        <w:bottom w:val="none" w:sz="0" w:space="0" w:color="auto"/>
        <w:right w:val="none" w:sz="0" w:space="0" w:color="auto"/>
      </w:divBdr>
    </w:div>
    <w:div w:id="902327394">
      <w:bodyDiv w:val="1"/>
      <w:marLeft w:val="0"/>
      <w:marRight w:val="0"/>
      <w:marTop w:val="0"/>
      <w:marBottom w:val="0"/>
      <w:divBdr>
        <w:top w:val="none" w:sz="0" w:space="0" w:color="auto"/>
        <w:left w:val="none" w:sz="0" w:space="0" w:color="auto"/>
        <w:bottom w:val="none" w:sz="0" w:space="0" w:color="auto"/>
        <w:right w:val="none" w:sz="0" w:space="0" w:color="auto"/>
      </w:divBdr>
    </w:div>
    <w:div w:id="968046766">
      <w:bodyDiv w:val="1"/>
      <w:marLeft w:val="0"/>
      <w:marRight w:val="0"/>
      <w:marTop w:val="0"/>
      <w:marBottom w:val="0"/>
      <w:divBdr>
        <w:top w:val="none" w:sz="0" w:space="0" w:color="auto"/>
        <w:left w:val="none" w:sz="0" w:space="0" w:color="auto"/>
        <w:bottom w:val="none" w:sz="0" w:space="0" w:color="auto"/>
        <w:right w:val="none" w:sz="0" w:space="0" w:color="auto"/>
      </w:divBdr>
      <w:divsChild>
        <w:div w:id="1181507552">
          <w:marLeft w:val="0"/>
          <w:marRight w:val="0"/>
          <w:marTop w:val="0"/>
          <w:marBottom w:val="0"/>
          <w:divBdr>
            <w:top w:val="none" w:sz="0" w:space="0" w:color="auto"/>
            <w:left w:val="none" w:sz="0" w:space="0" w:color="auto"/>
            <w:bottom w:val="none" w:sz="0" w:space="0" w:color="auto"/>
            <w:right w:val="none" w:sz="0" w:space="0" w:color="auto"/>
          </w:divBdr>
          <w:divsChild>
            <w:div w:id="2129273830">
              <w:marLeft w:val="0"/>
              <w:marRight w:val="0"/>
              <w:marTop w:val="100"/>
              <w:marBottom w:val="100"/>
              <w:divBdr>
                <w:top w:val="none" w:sz="0" w:space="0" w:color="auto"/>
                <w:left w:val="none" w:sz="0" w:space="0" w:color="auto"/>
                <w:bottom w:val="none" w:sz="0" w:space="0" w:color="auto"/>
                <w:right w:val="none" w:sz="0" w:space="0" w:color="auto"/>
              </w:divBdr>
              <w:divsChild>
                <w:div w:id="2427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539676">
      <w:bodyDiv w:val="1"/>
      <w:marLeft w:val="0"/>
      <w:marRight w:val="0"/>
      <w:marTop w:val="0"/>
      <w:marBottom w:val="0"/>
      <w:divBdr>
        <w:top w:val="none" w:sz="0" w:space="0" w:color="auto"/>
        <w:left w:val="none" w:sz="0" w:space="0" w:color="auto"/>
        <w:bottom w:val="none" w:sz="0" w:space="0" w:color="auto"/>
        <w:right w:val="none" w:sz="0" w:space="0" w:color="auto"/>
      </w:divBdr>
    </w:div>
    <w:div w:id="1017654395">
      <w:bodyDiv w:val="1"/>
      <w:marLeft w:val="0"/>
      <w:marRight w:val="0"/>
      <w:marTop w:val="0"/>
      <w:marBottom w:val="0"/>
      <w:divBdr>
        <w:top w:val="none" w:sz="0" w:space="0" w:color="auto"/>
        <w:left w:val="none" w:sz="0" w:space="0" w:color="auto"/>
        <w:bottom w:val="none" w:sz="0" w:space="0" w:color="auto"/>
        <w:right w:val="none" w:sz="0" w:space="0" w:color="auto"/>
      </w:divBdr>
    </w:div>
    <w:div w:id="1186478782">
      <w:bodyDiv w:val="1"/>
      <w:marLeft w:val="0"/>
      <w:marRight w:val="0"/>
      <w:marTop w:val="0"/>
      <w:marBottom w:val="0"/>
      <w:divBdr>
        <w:top w:val="none" w:sz="0" w:space="0" w:color="auto"/>
        <w:left w:val="none" w:sz="0" w:space="0" w:color="auto"/>
        <w:bottom w:val="none" w:sz="0" w:space="0" w:color="auto"/>
        <w:right w:val="none" w:sz="0" w:space="0" w:color="auto"/>
      </w:divBdr>
    </w:div>
    <w:div w:id="1216549318">
      <w:bodyDiv w:val="1"/>
      <w:marLeft w:val="0"/>
      <w:marRight w:val="0"/>
      <w:marTop w:val="0"/>
      <w:marBottom w:val="0"/>
      <w:divBdr>
        <w:top w:val="none" w:sz="0" w:space="0" w:color="auto"/>
        <w:left w:val="none" w:sz="0" w:space="0" w:color="auto"/>
        <w:bottom w:val="none" w:sz="0" w:space="0" w:color="auto"/>
        <w:right w:val="none" w:sz="0" w:space="0" w:color="auto"/>
      </w:divBdr>
    </w:div>
    <w:div w:id="1369068124">
      <w:bodyDiv w:val="1"/>
      <w:marLeft w:val="0"/>
      <w:marRight w:val="0"/>
      <w:marTop w:val="0"/>
      <w:marBottom w:val="0"/>
      <w:divBdr>
        <w:top w:val="none" w:sz="0" w:space="0" w:color="auto"/>
        <w:left w:val="none" w:sz="0" w:space="0" w:color="auto"/>
        <w:bottom w:val="none" w:sz="0" w:space="0" w:color="auto"/>
        <w:right w:val="none" w:sz="0" w:space="0" w:color="auto"/>
      </w:divBdr>
      <w:divsChild>
        <w:div w:id="291250207">
          <w:marLeft w:val="0"/>
          <w:marRight w:val="0"/>
          <w:marTop w:val="0"/>
          <w:marBottom w:val="0"/>
          <w:divBdr>
            <w:top w:val="none" w:sz="0" w:space="0" w:color="auto"/>
            <w:left w:val="none" w:sz="0" w:space="0" w:color="auto"/>
            <w:bottom w:val="none" w:sz="0" w:space="0" w:color="auto"/>
            <w:right w:val="none" w:sz="0" w:space="0" w:color="auto"/>
          </w:divBdr>
          <w:divsChild>
            <w:div w:id="553279989">
              <w:marLeft w:val="0"/>
              <w:marRight w:val="0"/>
              <w:marTop w:val="0"/>
              <w:marBottom w:val="0"/>
              <w:divBdr>
                <w:top w:val="none" w:sz="0" w:space="0" w:color="auto"/>
                <w:left w:val="none" w:sz="0" w:space="0" w:color="auto"/>
                <w:bottom w:val="none" w:sz="0" w:space="0" w:color="auto"/>
                <w:right w:val="none" w:sz="0" w:space="0" w:color="auto"/>
              </w:divBdr>
              <w:divsChild>
                <w:div w:id="208483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078125">
      <w:bodyDiv w:val="1"/>
      <w:marLeft w:val="0"/>
      <w:marRight w:val="0"/>
      <w:marTop w:val="0"/>
      <w:marBottom w:val="0"/>
      <w:divBdr>
        <w:top w:val="none" w:sz="0" w:space="0" w:color="auto"/>
        <w:left w:val="none" w:sz="0" w:space="0" w:color="auto"/>
        <w:bottom w:val="none" w:sz="0" w:space="0" w:color="auto"/>
        <w:right w:val="none" w:sz="0" w:space="0" w:color="auto"/>
      </w:divBdr>
      <w:divsChild>
        <w:div w:id="590747532">
          <w:marLeft w:val="0"/>
          <w:marRight w:val="0"/>
          <w:marTop w:val="0"/>
          <w:marBottom w:val="0"/>
          <w:divBdr>
            <w:top w:val="none" w:sz="0" w:space="0" w:color="auto"/>
            <w:left w:val="none" w:sz="0" w:space="0" w:color="auto"/>
            <w:bottom w:val="none" w:sz="0" w:space="0" w:color="auto"/>
            <w:right w:val="none" w:sz="0" w:space="0" w:color="auto"/>
          </w:divBdr>
          <w:divsChild>
            <w:div w:id="798718422">
              <w:marLeft w:val="0"/>
              <w:marRight w:val="0"/>
              <w:marTop w:val="0"/>
              <w:marBottom w:val="0"/>
              <w:divBdr>
                <w:top w:val="none" w:sz="0" w:space="0" w:color="auto"/>
                <w:left w:val="none" w:sz="0" w:space="0" w:color="auto"/>
                <w:bottom w:val="none" w:sz="0" w:space="0" w:color="auto"/>
                <w:right w:val="none" w:sz="0" w:space="0" w:color="auto"/>
              </w:divBdr>
              <w:divsChild>
                <w:div w:id="218789834">
                  <w:marLeft w:val="0"/>
                  <w:marRight w:val="0"/>
                  <w:marTop w:val="0"/>
                  <w:marBottom w:val="0"/>
                  <w:divBdr>
                    <w:top w:val="none" w:sz="0" w:space="0" w:color="auto"/>
                    <w:left w:val="none" w:sz="0" w:space="0" w:color="auto"/>
                    <w:bottom w:val="none" w:sz="0" w:space="0" w:color="auto"/>
                    <w:right w:val="none" w:sz="0" w:space="0" w:color="auto"/>
                  </w:divBdr>
                  <w:divsChild>
                    <w:div w:id="2016951310">
                      <w:marLeft w:val="0"/>
                      <w:marRight w:val="0"/>
                      <w:marTop w:val="0"/>
                      <w:marBottom w:val="0"/>
                      <w:divBdr>
                        <w:top w:val="none" w:sz="0" w:space="0" w:color="auto"/>
                        <w:left w:val="none" w:sz="0" w:space="0" w:color="auto"/>
                        <w:bottom w:val="none" w:sz="0" w:space="0" w:color="auto"/>
                        <w:right w:val="none" w:sz="0" w:space="0" w:color="auto"/>
                      </w:divBdr>
                      <w:divsChild>
                        <w:div w:id="1474638237">
                          <w:marLeft w:val="0"/>
                          <w:marRight w:val="0"/>
                          <w:marTop w:val="0"/>
                          <w:marBottom w:val="0"/>
                          <w:divBdr>
                            <w:top w:val="none" w:sz="0" w:space="0" w:color="auto"/>
                            <w:left w:val="none" w:sz="0" w:space="0" w:color="auto"/>
                            <w:bottom w:val="none" w:sz="0" w:space="0" w:color="auto"/>
                            <w:right w:val="none" w:sz="0" w:space="0" w:color="auto"/>
                          </w:divBdr>
                          <w:divsChild>
                            <w:div w:id="20821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837428">
      <w:bodyDiv w:val="1"/>
      <w:marLeft w:val="0"/>
      <w:marRight w:val="0"/>
      <w:marTop w:val="0"/>
      <w:marBottom w:val="0"/>
      <w:divBdr>
        <w:top w:val="none" w:sz="0" w:space="0" w:color="auto"/>
        <w:left w:val="none" w:sz="0" w:space="0" w:color="auto"/>
        <w:bottom w:val="none" w:sz="0" w:space="0" w:color="auto"/>
        <w:right w:val="none" w:sz="0" w:space="0" w:color="auto"/>
      </w:divBdr>
    </w:div>
    <w:div w:id="1602950191">
      <w:bodyDiv w:val="1"/>
      <w:marLeft w:val="0"/>
      <w:marRight w:val="0"/>
      <w:marTop w:val="0"/>
      <w:marBottom w:val="0"/>
      <w:divBdr>
        <w:top w:val="none" w:sz="0" w:space="0" w:color="auto"/>
        <w:left w:val="none" w:sz="0" w:space="0" w:color="auto"/>
        <w:bottom w:val="none" w:sz="0" w:space="0" w:color="auto"/>
        <w:right w:val="none" w:sz="0" w:space="0" w:color="auto"/>
      </w:divBdr>
      <w:divsChild>
        <w:div w:id="888032437">
          <w:marLeft w:val="0"/>
          <w:marRight w:val="0"/>
          <w:marTop w:val="100"/>
          <w:marBottom w:val="100"/>
          <w:divBdr>
            <w:top w:val="single" w:sz="6" w:space="0" w:color="666666"/>
            <w:left w:val="single" w:sz="6" w:space="0" w:color="666666"/>
            <w:bottom w:val="single" w:sz="6" w:space="0" w:color="666666"/>
            <w:right w:val="single" w:sz="6" w:space="0" w:color="666666"/>
          </w:divBdr>
          <w:divsChild>
            <w:div w:id="1649936022">
              <w:marLeft w:val="0"/>
              <w:marRight w:val="0"/>
              <w:marTop w:val="150"/>
              <w:marBottom w:val="0"/>
              <w:divBdr>
                <w:top w:val="none" w:sz="0" w:space="0" w:color="auto"/>
                <w:left w:val="none" w:sz="0" w:space="0" w:color="auto"/>
                <w:bottom w:val="none" w:sz="0" w:space="0" w:color="auto"/>
                <w:right w:val="none" w:sz="0" w:space="0" w:color="auto"/>
              </w:divBdr>
              <w:divsChild>
                <w:div w:id="2123189336">
                  <w:marLeft w:val="-225"/>
                  <w:marRight w:val="-225"/>
                  <w:marTop w:val="0"/>
                  <w:marBottom w:val="0"/>
                  <w:divBdr>
                    <w:top w:val="none" w:sz="0" w:space="0" w:color="auto"/>
                    <w:left w:val="none" w:sz="0" w:space="0" w:color="auto"/>
                    <w:bottom w:val="none" w:sz="0" w:space="0" w:color="auto"/>
                    <w:right w:val="none" w:sz="0" w:space="0" w:color="auto"/>
                  </w:divBdr>
                  <w:divsChild>
                    <w:div w:id="1644383311">
                      <w:marLeft w:val="0"/>
                      <w:marRight w:val="0"/>
                      <w:marTop w:val="0"/>
                      <w:marBottom w:val="0"/>
                      <w:divBdr>
                        <w:top w:val="none" w:sz="0" w:space="0" w:color="auto"/>
                        <w:left w:val="none" w:sz="0" w:space="0" w:color="auto"/>
                        <w:bottom w:val="none" w:sz="0" w:space="0" w:color="auto"/>
                        <w:right w:val="none" w:sz="0" w:space="0" w:color="auto"/>
                      </w:divBdr>
                      <w:divsChild>
                        <w:div w:id="1814441820">
                          <w:marLeft w:val="-225"/>
                          <w:marRight w:val="-225"/>
                          <w:marTop w:val="0"/>
                          <w:marBottom w:val="0"/>
                          <w:divBdr>
                            <w:top w:val="none" w:sz="0" w:space="0" w:color="auto"/>
                            <w:left w:val="none" w:sz="0" w:space="0" w:color="auto"/>
                            <w:bottom w:val="none" w:sz="0" w:space="0" w:color="auto"/>
                            <w:right w:val="none" w:sz="0" w:space="0" w:color="auto"/>
                          </w:divBdr>
                          <w:divsChild>
                            <w:div w:id="982271040">
                              <w:marLeft w:val="0"/>
                              <w:marRight w:val="0"/>
                              <w:marTop w:val="0"/>
                              <w:marBottom w:val="0"/>
                              <w:divBdr>
                                <w:top w:val="none" w:sz="0" w:space="0" w:color="auto"/>
                                <w:left w:val="none" w:sz="0" w:space="0" w:color="auto"/>
                                <w:bottom w:val="none" w:sz="0" w:space="0" w:color="auto"/>
                                <w:right w:val="none" w:sz="0" w:space="0" w:color="auto"/>
                              </w:divBdr>
                              <w:divsChild>
                                <w:div w:id="901985138">
                                  <w:marLeft w:val="0"/>
                                  <w:marRight w:val="0"/>
                                  <w:marTop w:val="0"/>
                                  <w:marBottom w:val="0"/>
                                  <w:divBdr>
                                    <w:top w:val="none" w:sz="0" w:space="0" w:color="auto"/>
                                    <w:left w:val="none" w:sz="0" w:space="0" w:color="auto"/>
                                    <w:bottom w:val="none" w:sz="0" w:space="0" w:color="auto"/>
                                    <w:right w:val="none" w:sz="0" w:space="0" w:color="auto"/>
                                  </w:divBdr>
                                  <w:divsChild>
                                    <w:div w:id="282543684">
                                      <w:marLeft w:val="0"/>
                                      <w:marRight w:val="0"/>
                                      <w:marTop w:val="0"/>
                                      <w:marBottom w:val="0"/>
                                      <w:divBdr>
                                        <w:top w:val="none" w:sz="0" w:space="0" w:color="auto"/>
                                        <w:left w:val="none" w:sz="0" w:space="0" w:color="auto"/>
                                        <w:bottom w:val="none" w:sz="0" w:space="0" w:color="auto"/>
                                        <w:right w:val="none" w:sz="0" w:space="0" w:color="auto"/>
                                      </w:divBdr>
                                      <w:divsChild>
                                        <w:div w:id="814107727">
                                          <w:marLeft w:val="0"/>
                                          <w:marRight w:val="0"/>
                                          <w:marTop w:val="0"/>
                                          <w:marBottom w:val="0"/>
                                          <w:divBdr>
                                            <w:top w:val="none" w:sz="0" w:space="0" w:color="auto"/>
                                            <w:left w:val="none" w:sz="0" w:space="0" w:color="auto"/>
                                            <w:bottom w:val="none" w:sz="0" w:space="0" w:color="auto"/>
                                            <w:right w:val="none" w:sz="0" w:space="0" w:color="auto"/>
                                          </w:divBdr>
                                          <w:divsChild>
                                            <w:div w:id="246623850">
                                              <w:marLeft w:val="0"/>
                                              <w:marRight w:val="0"/>
                                              <w:marTop w:val="0"/>
                                              <w:marBottom w:val="0"/>
                                              <w:divBdr>
                                                <w:top w:val="none" w:sz="0" w:space="0" w:color="auto"/>
                                                <w:left w:val="none" w:sz="0" w:space="0" w:color="auto"/>
                                                <w:bottom w:val="none" w:sz="0" w:space="0" w:color="auto"/>
                                                <w:right w:val="none" w:sz="0" w:space="0" w:color="auto"/>
                                              </w:divBdr>
                                              <w:divsChild>
                                                <w:div w:id="998383699">
                                                  <w:marLeft w:val="0"/>
                                                  <w:marRight w:val="0"/>
                                                  <w:marTop w:val="0"/>
                                                  <w:marBottom w:val="0"/>
                                                  <w:divBdr>
                                                    <w:top w:val="none" w:sz="0" w:space="0" w:color="auto"/>
                                                    <w:left w:val="none" w:sz="0" w:space="0" w:color="auto"/>
                                                    <w:bottom w:val="none" w:sz="0" w:space="0" w:color="auto"/>
                                                    <w:right w:val="none" w:sz="0" w:space="0" w:color="auto"/>
                                                  </w:divBdr>
                                                  <w:divsChild>
                                                    <w:div w:id="957613118">
                                                      <w:marLeft w:val="0"/>
                                                      <w:marRight w:val="0"/>
                                                      <w:marTop w:val="0"/>
                                                      <w:marBottom w:val="0"/>
                                                      <w:divBdr>
                                                        <w:top w:val="none" w:sz="0" w:space="0" w:color="auto"/>
                                                        <w:left w:val="none" w:sz="0" w:space="0" w:color="auto"/>
                                                        <w:bottom w:val="none" w:sz="0" w:space="0" w:color="auto"/>
                                                        <w:right w:val="none" w:sz="0" w:space="0" w:color="auto"/>
                                                      </w:divBdr>
                                                      <w:divsChild>
                                                        <w:div w:id="21125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3868324">
      <w:bodyDiv w:val="1"/>
      <w:marLeft w:val="0"/>
      <w:marRight w:val="0"/>
      <w:marTop w:val="0"/>
      <w:marBottom w:val="0"/>
      <w:divBdr>
        <w:top w:val="none" w:sz="0" w:space="0" w:color="auto"/>
        <w:left w:val="none" w:sz="0" w:space="0" w:color="auto"/>
        <w:bottom w:val="none" w:sz="0" w:space="0" w:color="auto"/>
        <w:right w:val="none" w:sz="0" w:space="0" w:color="auto"/>
      </w:divBdr>
      <w:divsChild>
        <w:div w:id="549389718">
          <w:marLeft w:val="0"/>
          <w:marRight w:val="0"/>
          <w:marTop w:val="0"/>
          <w:marBottom w:val="0"/>
          <w:divBdr>
            <w:top w:val="none" w:sz="0" w:space="0" w:color="auto"/>
            <w:left w:val="none" w:sz="0" w:space="0" w:color="auto"/>
            <w:bottom w:val="none" w:sz="0" w:space="0" w:color="auto"/>
            <w:right w:val="none" w:sz="0" w:space="0" w:color="auto"/>
          </w:divBdr>
          <w:divsChild>
            <w:div w:id="666254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60499362">
      <w:bodyDiv w:val="1"/>
      <w:marLeft w:val="0"/>
      <w:marRight w:val="0"/>
      <w:marTop w:val="0"/>
      <w:marBottom w:val="0"/>
      <w:divBdr>
        <w:top w:val="none" w:sz="0" w:space="0" w:color="auto"/>
        <w:left w:val="none" w:sz="0" w:space="0" w:color="auto"/>
        <w:bottom w:val="none" w:sz="0" w:space="0" w:color="auto"/>
        <w:right w:val="none" w:sz="0" w:space="0" w:color="auto"/>
      </w:divBdr>
    </w:div>
    <w:div w:id="1674407382">
      <w:bodyDiv w:val="1"/>
      <w:marLeft w:val="0"/>
      <w:marRight w:val="0"/>
      <w:marTop w:val="0"/>
      <w:marBottom w:val="0"/>
      <w:divBdr>
        <w:top w:val="none" w:sz="0" w:space="0" w:color="auto"/>
        <w:left w:val="none" w:sz="0" w:space="0" w:color="auto"/>
        <w:bottom w:val="none" w:sz="0" w:space="0" w:color="auto"/>
        <w:right w:val="none" w:sz="0" w:space="0" w:color="auto"/>
      </w:divBdr>
      <w:divsChild>
        <w:div w:id="1906984597">
          <w:marLeft w:val="0"/>
          <w:marRight w:val="0"/>
          <w:marTop w:val="0"/>
          <w:marBottom w:val="0"/>
          <w:divBdr>
            <w:top w:val="none" w:sz="0" w:space="0" w:color="auto"/>
            <w:left w:val="none" w:sz="0" w:space="0" w:color="auto"/>
            <w:bottom w:val="none" w:sz="0" w:space="0" w:color="auto"/>
            <w:right w:val="none" w:sz="0" w:space="0" w:color="auto"/>
          </w:divBdr>
          <w:divsChild>
            <w:div w:id="18748008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1804972">
      <w:bodyDiv w:val="1"/>
      <w:marLeft w:val="0"/>
      <w:marRight w:val="0"/>
      <w:marTop w:val="0"/>
      <w:marBottom w:val="0"/>
      <w:divBdr>
        <w:top w:val="none" w:sz="0" w:space="0" w:color="auto"/>
        <w:left w:val="none" w:sz="0" w:space="0" w:color="auto"/>
        <w:bottom w:val="none" w:sz="0" w:space="0" w:color="auto"/>
        <w:right w:val="none" w:sz="0" w:space="0" w:color="auto"/>
      </w:divBdr>
      <w:divsChild>
        <w:div w:id="1653018481">
          <w:marLeft w:val="0"/>
          <w:marRight w:val="0"/>
          <w:marTop w:val="0"/>
          <w:marBottom w:val="0"/>
          <w:divBdr>
            <w:top w:val="none" w:sz="0" w:space="0" w:color="auto"/>
            <w:left w:val="none" w:sz="0" w:space="0" w:color="auto"/>
            <w:bottom w:val="none" w:sz="0" w:space="0" w:color="auto"/>
            <w:right w:val="none" w:sz="0" w:space="0" w:color="auto"/>
          </w:divBdr>
          <w:divsChild>
            <w:div w:id="1231572136">
              <w:marLeft w:val="-225"/>
              <w:marRight w:val="-225"/>
              <w:marTop w:val="0"/>
              <w:marBottom w:val="0"/>
              <w:divBdr>
                <w:top w:val="none" w:sz="0" w:space="0" w:color="auto"/>
                <w:left w:val="none" w:sz="0" w:space="0" w:color="auto"/>
                <w:bottom w:val="none" w:sz="0" w:space="0" w:color="auto"/>
                <w:right w:val="none" w:sz="0" w:space="0" w:color="auto"/>
              </w:divBdr>
              <w:divsChild>
                <w:div w:id="2115855162">
                  <w:marLeft w:val="0"/>
                  <w:marRight w:val="0"/>
                  <w:marTop w:val="0"/>
                  <w:marBottom w:val="0"/>
                  <w:divBdr>
                    <w:top w:val="none" w:sz="0" w:space="0" w:color="auto"/>
                    <w:left w:val="none" w:sz="0" w:space="0" w:color="auto"/>
                    <w:bottom w:val="none" w:sz="0" w:space="0" w:color="auto"/>
                    <w:right w:val="none" w:sz="0" w:space="0" w:color="auto"/>
                  </w:divBdr>
                  <w:divsChild>
                    <w:div w:id="143801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83984">
      <w:bodyDiv w:val="1"/>
      <w:marLeft w:val="0"/>
      <w:marRight w:val="0"/>
      <w:marTop w:val="0"/>
      <w:marBottom w:val="0"/>
      <w:divBdr>
        <w:top w:val="none" w:sz="0" w:space="0" w:color="auto"/>
        <w:left w:val="none" w:sz="0" w:space="0" w:color="auto"/>
        <w:bottom w:val="none" w:sz="0" w:space="0" w:color="auto"/>
        <w:right w:val="none" w:sz="0" w:space="0" w:color="auto"/>
      </w:divBdr>
    </w:div>
    <w:div w:id="1734541511">
      <w:bodyDiv w:val="1"/>
      <w:marLeft w:val="0"/>
      <w:marRight w:val="0"/>
      <w:marTop w:val="0"/>
      <w:marBottom w:val="0"/>
      <w:divBdr>
        <w:top w:val="none" w:sz="0" w:space="0" w:color="auto"/>
        <w:left w:val="none" w:sz="0" w:space="0" w:color="auto"/>
        <w:bottom w:val="none" w:sz="0" w:space="0" w:color="auto"/>
        <w:right w:val="none" w:sz="0" w:space="0" w:color="auto"/>
      </w:divBdr>
    </w:div>
    <w:div w:id="1747191882">
      <w:bodyDiv w:val="1"/>
      <w:marLeft w:val="0"/>
      <w:marRight w:val="0"/>
      <w:marTop w:val="0"/>
      <w:marBottom w:val="0"/>
      <w:divBdr>
        <w:top w:val="none" w:sz="0" w:space="0" w:color="auto"/>
        <w:left w:val="none" w:sz="0" w:space="0" w:color="auto"/>
        <w:bottom w:val="none" w:sz="0" w:space="0" w:color="auto"/>
        <w:right w:val="none" w:sz="0" w:space="0" w:color="auto"/>
      </w:divBdr>
    </w:div>
    <w:div w:id="1774545250">
      <w:bodyDiv w:val="1"/>
      <w:marLeft w:val="0"/>
      <w:marRight w:val="0"/>
      <w:marTop w:val="0"/>
      <w:marBottom w:val="0"/>
      <w:divBdr>
        <w:top w:val="none" w:sz="0" w:space="0" w:color="auto"/>
        <w:left w:val="none" w:sz="0" w:space="0" w:color="auto"/>
        <w:bottom w:val="none" w:sz="0" w:space="0" w:color="auto"/>
        <w:right w:val="none" w:sz="0" w:space="0" w:color="auto"/>
      </w:divBdr>
    </w:div>
    <w:div w:id="1824269891">
      <w:bodyDiv w:val="1"/>
      <w:marLeft w:val="0"/>
      <w:marRight w:val="0"/>
      <w:marTop w:val="0"/>
      <w:marBottom w:val="0"/>
      <w:divBdr>
        <w:top w:val="none" w:sz="0" w:space="0" w:color="auto"/>
        <w:left w:val="none" w:sz="0" w:space="0" w:color="auto"/>
        <w:bottom w:val="none" w:sz="0" w:space="0" w:color="auto"/>
        <w:right w:val="none" w:sz="0" w:space="0" w:color="auto"/>
      </w:divBdr>
    </w:div>
    <w:div w:id="1836526289">
      <w:bodyDiv w:val="1"/>
      <w:marLeft w:val="0"/>
      <w:marRight w:val="0"/>
      <w:marTop w:val="0"/>
      <w:marBottom w:val="0"/>
      <w:divBdr>
        <w:top w:val="none" w:sz="0" w:space="0" w:color="auto"/>
        <w:left w:val="none" w:sz="0" w:space="0" w:color="auto"/>
        <w:bottom w:val="none" w:sz="0" w:space="0" w:color="auto"/>
        <w:right w:val="none" w:sz="0" w:space="0" w:color="auto"/>
      </w:divBdr>
      <w:divsChild>
        <w:div w:id="2128354128">
          <w:marLeft w:val="0"/>
          <w:marRight w:val="0"/>
          <w:marTop w:val="0"/>
          <w:marBottom w:val="0"/>
          <w:divBdr>
            <w:top w:val="none" w:sz="0" w:space="0" w:color="auto"/>
            <w:left w:val="none" w:sz="0" w:space="0" w:color="auto"/>
            <w:bottom w:val="none" w:sz="0" w:space="0" w:color="auto"/>
            <w:right w:val="none" w:sz="0" w:space="0" w:color="auto"/>
          </w:divBdr>
          <w:divsChild>
            <w:div w:id="1243563907">
              <w:marLeft w:val="-225"/>
              <w:marRight w:val="-225"/>
              <w:marTop w:val="0"/>
              <w:marBottom w:val="0"/>
              <w:divBdr>
                <w:top w:val="none" w:sz="0" w:space="0" w:color="auto"/>
                <w:left w:val="none" w:sz="0" w:space="0" w:color="auto"/>
                <w:bottom w:val="none" w:sz="0" w:space="0" w:color="auto"/>
                <w:right w:val="none" w:sz="0" w:space="0" w:color="auto"/>
              </w:divBdr>
              <w:divsChild>
                <w:div w:id="189605869">
                  <w:marLeft w:val="0"/>
                  <w:marRight w:val="0"/>
                  <w:marTop w:val="0"/>
                  <w:marBottom w:val="0"/>
                  <w:divBdr>
                    <w:top w:val="none" w:sz="0" w:space="0" w:color="auto"/>
                    <w:left w:val="none" w:sz="0" w:space="0" w:color="auto"/>
                    <w:bottom w:val="none" w:sz="0" w:space="0" w:color="auto"/>
                    <w:right w:val="none" w:sz="0" w:space="0" w:color="auto"/>
                  </w:divBdr>
                  <w:divsChild>
                    <w:div w:id="204933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183896">
      <w:bodyDiv w:val="1"/>
      <w:marLeft w:val="0"/>
      <w:marRight w:val="0"/>
      <w:marTop w:val="0"/>
      <w:marBottom w:val="0"/>
      <w:divBdr>
        <w:top w:val="none" w:sz="0" w:space="0" w:color="auto"/>
        <w:left w:val="none" w:sz="0" w:space="0" w:color="auto"/>
        <w:bottom w:val="none" w:sz="0" w:space="0" w:color="auto"/>
        <w:right w:val="none" w:sz="0" w:space="0" w:color="auto"/>
      </w:divBdr>
    </w:div>
    <w:div w:id="1892228187">
      <w:bodyDiv w:val="1"/>
      <w:marLeft w:val="0"/>
      <w:marRight w:val="0"/>
      <w:marTop w:val="0"/>
      <w:marBottom w:val="0"/>
      <w:divBdr>
        <w:top w:val="none" w:sz="0" w:space="0" w:color="auto"/>
        <w:left w:val="none" w:sz="0" w:space="0" w:color="auto"/>
        <w:bottom w:val="none" w:sz="0" w:space="0" w:color="auto"/>
        <w:right w:val="none" w:sz="0" w:space="0" w:color="auto"/>
      </w:divBdr>
      <w:divsChild>
        <w:div w:id="681473178">
          <w:marLeft w:val="0"/>
          <w:marRight w:val="0"/>
          <w:marTop w:val="0"/>
          <w:marBottom w:val="0"/>
          <w:divBdr>
            <w:top w:val="none" w:sz="0" w:space="0" w:color="auto"/>
            <w:left w:val="none" w:sz="0" w:space="0" w:color="auto"/>
            <w:bottom w:val="none" w:sz="0" w:space="0" w:color="auto"/>
            <w:right w:val="none" w:sz="0" w:space="0" w:color="auto"/>
          </w:divBdr>
          <w:divsChild>
            <w:div w:id="101002771">
              <w:marLeft w:val="0"/>
              <w:marRight w:val="0"/>
              <w:marTop w:val="0"/>
              <w:marBottom w:val="0"/>
              <w:divBdr>
                <w:top w:val="none" w:sz="0" w:space="0" w:color="auto"/>
                <w:left w:val="none" w:sz="0" w:space="0" w:color="auto"/>
                <w:bottom w:val="none" w:sz="0" w:space="0" w:color="auto"/>
                <w:right w:val="none" w:sz="0" w:space="0" w:color="auto"/>
              </w:divBdr>
              <w:divsChild>
                <w:div w:id="647245090">
                  <w:marLeft w:val="0"/>
                  <w:marRight w:val="0"/>
                  <w:marTop w:val="0"/>
                  <w:marBottom w:val="0"/>
                  <w:divBdr>
                    <w:top w:val="none" w:sz="0" w:space="0" w:color="auto"/>
                    <w:left w:val="none" w:sz="0" w:space="0" w:color="auto"/>
                    <w:bottom w:val="none" w:sz="0" w:space="0" w:color="auto"/>
                    <w:right w:val="none" w:sz="0" w:space="0" w:color="auto"/>
                  </w:divBdr>
                  <w:divsChild>
                    <w:div w:id="1919942740">
                      <w:marLeft w:val="0"/>
                      <w:marRight w:val="0"/>
                      <w:marTop w:val="0"/>
                      <w:marBottom w:val="0"/>
                      <w:divBdr>
                        <w:top w:val="none" w:sz="0" w:space="0" w:color="auto"/>
                        <w:left w:val="none" w:sz="0" w:space="0" w:color="auto"/>
                        <w:bottom w:val="none" w:sz="0" w:space="0" w:color="auto"/>
                        <w:right w:val="none" w:sz="0" w:space="0" w:color="auto"/>
                      </w:divBdr>
                      <w:divsChild>
                        <w:div w:id="1016232715">
                          <w:marLeft w:val="0"/>
                          <w:marRight w:val="0"/>
                          <w:marTop w:val="0"/>
                          <w:marBottom w:val="0"/>
                          <w:divBdr>
                            <w:top w:val="none" w:sz="0" w:space="0" w:color="auto"/>
                            <w:left w:val="none" w:sz="0" w:space="0" w:color="auto"/>
                            <w:bottom w:val="none" w:sz="0" w:space="0" w:color="auto"/>
                            <w:right w:val="none" w:sz="0" w:space="0" w:color="auto"/>
                          </w:divBdr>
                          <w:divsChild>
                            <w:div w:id="979388336">
                              <w:marLeft w:val="0"/>
                              <w:marRight w:val="0"/>
                              <w:marTop w:val="0"/>
                              <w:marBottom w:val="0"/>
                              <w:divBdr>
                                <w:top w:val="none" w:sz="0" w:space="0" w:color="auto"/>
                                <w:left w:val="none" w:sz="0" w:space="0" w:color="auto"/>
                                <w:bottom w:val="none" w:sz="0" w:space="0" w:color="auto"/>
                                <w:right w:val="none" w:sz="0" w:space="0" w:color="auto"/>
                              </w:divBdr>
                              <w:divsChild>
                                <w:div w:id="176136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17470">
                          <w:marLeft w:val="0"/>
                          <w:marRight w:val="0"/>
                          <w:marTop w:val="0"/>
                          <w:marBottom w:val="0"/>
                          <w:divBdr>
                            <w:top w:val="none" w:sz="0" w:space="0" w:color="auto"/>
                            <w:left w:val="none" w:sz="0" w:space="0" w:color="auto"/>
                            <w:bottom w:val="none" w:sz="0" w:space="0" w:color="auto"/>
                            <w:right w:val="none" w:sz="0" w:space="0" w:color="auto"/>
                          </w:divBdr>
                          <w:divsChild>
                            <w:div w:id="1797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83658">
      <w:bodyDiv w:val="1"/>
      <w:marLeft w:val="0"/>
      <w:marRight w:val="0"/>
      <w:marTop w:val="0"/>
      <w:marBottom w:val="0"/>
      <w:divBdr>
        <w:top w:val="none" w:sz="0" w:space="0" w:color="auto"/>
        <w:left w:val="none" w:sz="0" w:space="0" w:color="auto"/>
        <w:bottom w:val="none" w:sz="0" w:space="0" w:color="auto"/>
        <w:right w:val="none" w:sz="0" w:space="0" w:color="auto"/>
      </w:divBdr>
      <w:divsChild>
        <w:div w:id="1053233543">
          <w:marLeft w:val="0"/>
          <w:marRight w:val="0"/>
          <w:marTop w:val="0"/>
          <w:marBottom w:val="0"/>
          <w:divBdr>
            <w:top w:val="none" w:sz="0" w:space="0" w:color="auto"/>
            <w:left w:val="none" w:sz="0" w:space="0" w:color="auto"/>
            <w:bottom w:val="none" w:sz="0" w:space="0" w:color="auto"/>
            <w:right w:val="none" w:sz="0" w:space="0" w:color="auto"/>
          </w:divBdr>
          <w:divsChild>
            <w:div w:id="2058311644">
              <w:marLeft w:val="0"/>
              <w:marRight w:val="0"/>
              <w:marTop w:val="0"/>
              <w:marBottom w:val="0"/>
              <w:divBdr>
                <w:top w:val="none" w:sz="0" w:space="0" w:color="auto"/>
                <w:left w:val="none" w:sz="0" w:space="0" w:color="auto"/>
                <w:bottom w:val="none" w:sz="0" w:space="0" w:color="auto"/>
                <w:right w:val="none" w:sz="0" w:space="0" w:color="auto"/>
              </w:divBdr>
              <w:divsChild>
                <w:div w:id="1407073891">
                  <w:marLeft w:val="0"/>
                  <w:marRight w:val="0"/>
                  <w:marTop w:val="0"/>
                  <w:marBottom w:val="0"/>
                  <w:divBdr>
                    <w:top w:val="none" w:sz="0" w:space="0" w:color="auto"/>
                    <w:left w:val="none" w:sz="0" w:space="0" w:color="auto"/>
                    <w:bottom w:val="none" w:sz="0" w:space="0" w:color="auto"/>
                    <w:right w:val="none" w:sz="0" w:space="0" w:color="auto"/>
                  </w:divBdr>
                  <w:divsChild>
                    <w:div w:id="916281753">
                      <w:marLeft w:val="0"/>
                      <w:marRight w:val="0"/>
                      <w:marTop w:val="0"/>
                      <w:marBottom w:val="0"/>
                      <w:divBdr>
                        <w:top w:val="none" w:sz="0" w:space="0" w:color="auto"/>
                        <w:left w:val="none" w:sz="0" w:space="0" w:color="auto"/>
                        <w:bottom w:val="none" w:sz="0" w:space="0" w:color="auto"/>
                        <w:right w:val="none" w:sz="0" w:space="0" w:color="auto"/>
                      </w:divBdr>
                      <w:divsChild>
                        <w:div w:id="10560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366311">
      <w:bodyDiv w:val="1"/>
      <w:marLeft w:val="0"/>
      <w:marRight w:val="0"/>
      <w:marTop w:val="0"/>
      <w:marBottom w:val="0"/>
      <w:divBdr>
        <w:top w:val="none" w:sz="0" w:space="0" w:color="auto"/>
        <w:left w:val="none" w:sz="0" w:space="0" w:color="auto"/>
        <w:bottom w:val="none" w:sz="0" w:space="0" w:color="auto"/>
        <w:right w:val="none" w:sz="0" w:space="0" w:color="auto"/>
      </w:divBdr>
    </w:div>
    <w:div w:id="2012832159">
      <w:bodyDiv w:val="1"/>
      <w:marLeft w:val="0"/>
      <w:marRight w:val="0"/>
      <w:marTop w:val="0"/>
      <w:marBottom w:val="0"/>
      <w:divBdr>
        <w:top w:val="none" w:sz="0" w:space="0" w:color="auto"/>
        <w:left w:val="none" w:sz="0" w:space="0" w:color="auto"/>
        <w:bottom w:val="none" w:sz="0" w:space="0" w:color="auto"/>
        <w:right w:val="none" w:sz="0" w:space="0" w:color="auto"/>
      </w:divBdr>
      <w:divsChild>
        <w:div w:id="2147232310">
          <w:marLeft w:val="0"/>
          <w:marRight w:val="0"/>
          <w:marTop w:val="0"/>
          <w:marBottom w:val="0"/>
          <w:divBdr>
            <w:top w:val="none" w:sz="0" w:space="0" w:color="auto"/>
            <w:left w:val="none" w:sz="0" w:space="0" w:color="auto"/>
            <w:bottom w:val="none" w:sz="0" w:space="0" w:color="auto"/>
            <w:right w:val="none" w:sz="0" w:space="0" w:color="auto"/>
          </w:divBdr>
          <w:divsChild>
            <w:div w:id="86468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9111206">
      <w:bodyDiv w:val="1"/>
      <w:marLeft w:val="0"/>
      <w:marRight w:val="0"/>
      <w:marTop w:val="0"/>
      <w:marBottom w:val="0"/>
      <w:divBdr>
        <w:top w:val="none" w:sz="0" w:space="0" w:color="auto"/>
        <w:left w:val="none" w:sz="0" w:space="0" w:color="auto"/>
        <w:bottom w:val="none" w:sz="0" w:space="0" w:color="auto"/>
        <w:right w:val="none" w:sz="0" w:space="0" w:color="auto"/>
      </w:divBdr>
      <w:divsChild>
        <w:div w:id="1470896526">
          <w:marLeft w:val="0"/>
          <w:marRight w:val="0"/>
          <w:marTop w:val="0"/>
          <w:marBottom w:val="0"/>
          <w:divBdr>
            <w:top w:val="none" w:sz="0" w:space="0" w:color="auto"/>
            <w:left w:val="none" w:sz="0" w:space="0" w:color="auto"/>
            <w:bottom w:val="none" w:sz="0" w:space="0" w:color="auto"/>
            <w:right w:val="none" w:sz="0" w:space="0" w:color="auto"/>
          </w:divBdr>
          <w:divsChild>
            <w:div w:id="1057819064">
              <w:marLeft w:val="0"/>
              <w:marRight w:val="0"/>
              <w:marTop w:val="0"/>
              <w:marBottom w:val="0"/>
              <w:divBdr>
                <w:top w:val="none" w:sz="0" w:space="0" w:color="auto"/>
                <w:left w:val="none" w:sz="0" w:space="0" w:color="auto"/>
                <w:bottom w:val="none" w:sz="0" w:space="0" w:color="auto"/>
                <w:right w:val="none" w:sz="0" w:space="0" w:color="auto"/>
              </w:divBdr>
              <w:divsChild>
                <w:div w:id="1723284776">
                  <w:marLeft w:val="0"/>
                  <w:marRight w:val="0"/>
                  <w:marTop w:val="0"/>
                  <w:marBottom w:val="0"/>
                  <w:divBdr>
                    <w:top w:val="none" w:sz="0" w:space="0" w:color="auto"/>
                    <w:left w:val="none" w:sz="0" w:space="0" w:color="auto"/>
                    <w:bottom w:val="none" w:sz="0" w:space="0" w:color="auto"/>
                    <w:right w:val="none" w:sz="0" w:space="0" w:color="auto"/>
                  </w:divBdr>
                  <w:divsChild>
                    <w:div w:id="163047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761823">
      <w:bodyDiv w:val="1"/>
      <w:marLeft w:val="0"/>
      <w:marRight w:val="0"/>
      <w:marTop w:val="0"/>
      <w:marBottom w:val="0"/>
      <w:divBdr>
        <w:top w:val="none" w:sz="0" w:space="0" w:color="auto"/>
        <w:left w:val="none" w:sz="0" w:space="0" w:color="auto"/>
        <w:bottom w:val="none" w:sz="0" w:space="0" w:color="auto"/>
        <w:right w:val="none" w:sz="0" w:space="0" w:color="auto"/>
      </w:divBdr>
    </w:div>
    <w:div w:id="2037996511">
      <w:bodyDiv w:val="1"/>
      <w:marLeft w:val="0"/>
      <w:marRight w:val="0"/>
      <w:marTop w:val="0"/>
      <w:marBottom w:val="0"/>
      <w:divBdr>
        <w:top w:val="none" w:sz="0" w:space="0" w:color="auto"/>
        <w:left w:val="none" w:sz="0" w:space="0" w:color="auto"/>
        <w:bottom w:val="none" w:sz="0" w:space="0" w:color="auto"/>
        <w:right w:val="none" w:sz="0" w:space="0" w:color="auto"/>
      </w:divBdr>
      <w:divsChild>
        <w:div w:id="2121219513">
          <w:marLeft w:val="0"/>
          <w:marRight w:val="0"/>
          <w:marTop w:val="0"/>
          <w:marBottom w:val="0"/>
          <w:divBdr>
            <w:top w:val="none" w:sz="0" w:space="0" w:color="auto"/>
            <w:left w:val="none" w:sz="0" w:space="0" w:color="auto"/>
            <w:bottom w:val="none" w:sz="0" w:space="0" w:color="auto"/>
            <w:right w:val="none" w:sz="0" w:space="0" w:color="auto"/>
          </w:divBdr>
          <w:divsChild>
            <w:div w:id="967395256">
              <w:marLeft w:val="0"/>
              <w:marRight w:val="0"/>
              <w:marTop w:val="0"/>
              <w:marBottom w:val="0"/>
              <w:divBdr>
                <w:top w:val="none" w:sz="0" w:space="0" w:color="auto"/>
                <w:left w:val="none" w:sz="0" w:space="0" w:color="auto"/>
                <w:bottom w:val="none" w:sz="0" w:space="0" w:color="auto"/>
                <w:right w:val="none" w:sz="0" w:space="0" w:color="auto"/>
              </w:divBdr>
              <w:divsChild>
                <w:div w:id="1546527758">
                  <w:marLeft w:val="0"/>
                  <w:marRight w:val="0"/>
                  <w:marTop w:val="0"/>
                  <w:marBottom w:val="0"/>
                  <w:divBdr>
                    <w:top w:val="none" w:sz="0" w:space="0" w:color="auto"/>
                    <w:left w:val="none" w:sz="0" w:space="0" w:color="auto"/>
                    <w:bottom w:val="none" w:sz="0" w:space="0" w:color="auto"/>
                    <w:right w:val="none" w:sz="0" w:space="0" w:color="auto"/>
                  </w:divBdr>
                  <w:divsChild>
                    <w:div w:id="1525243322">
                      <w:marLeft w:val="0"/>
                      <w:marRight w:val="0"/>
                      <w:marTop w:val="0"/>
                      <w:marBottom w:val="0"/>
                      <w:divBdr>
                        <w:top w:val="none" w:sz="0" w:space="0" w:color="auto"/>
                        <w:left w:val="none" w:sz="0" w:space="0" w:color="auto"/>
                        <w:bottom w:val="none" w:sz="0" w:space="0" w:color="auto"/>
                        <w:right w:val="none" w:sz="0" w:space="0" w:color="auto"/>
                      </w:divBdr>
                      <w:divsChild>
                        <w:div w:id="1163546508">
                          <w:marLeft w:val="0"/>
                          <w:marRight w:val="0"/>
                          <w:marTop w:val="0"/>
                          <w:marBottom w:val="0"/>
                          <w:divBdr>
                            <w:top w:val="none" w:sz="0" w:space="0" w:color="auto"/>
                            <w:left w:val="none" w:sz="0" w:space="0" w:color="auto"/>
                            <w:bottom w:val="none" w:sz="0" w:space="0" w:color="auto"/>
                            <w:right w:val="none" w:sz="0" w:space="0" w:color="auto"/>
                          </w:divBdr>
                          <w:divsChild>
                            <w:div w:id="15316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851143">
      <w:bodyDiv w:val="1"/>
      <w:marLeft w:val="0"/>
      <w:marRight w:val="0"/>
      <w:marTop w:val="0"/>
      <w:marBottom w:val="0"/>
      <w:divBdr>
        <w:top w:val="none" w:sz="0" w:space="0" w:color="auto"/>
        <w:left w:val="none" w:sz="0" w:space="0" w:color="auto"/>
        <w:bottom w:val="none" w:sz="0" w:space="0" w:color="auto"/>
        <w:right w:val="none" w:sz="0" w:space="0" w:color="auto"/>
      </w:divBdr>
      <w:divsChild>
        <w:div w:id="1261833353">
          <w:marLeft w:val="0"/>
          <w:marRight w:val="0"/>
          <w:marTop w:val="100"/>
          <w:marBottom w:val="100"/>
          <w:divBdr>
            <w:top w:val="single" w:sz="6" w:space="0" w:color="666666"/>
            <w:left w:val="single" w:sz="6" w:space="0" w:color="666666"/>
            <w:bottom w:val="single" w:sz="6" w:space="0" w:color="666666"/>
            <w:right w:val="single" w:sz="6" w:space="0" w:color="666666"/>
          </w:divBdr>
          <w:divsChild>
            <w:div w:id="1641570102">
              <w:marLeft w:val="0"/>
              <w:marRight w:val="0"/>
              <w:marTop w:val="150"/>
              <w:marBottom w:val="0"/>
              <w:divBdr>
                <w:top w:val="none" w:sz="0" w:space="0" w:color="auto"/>
                <w:left w:val="none" w:sz="0" w:space="0" w:color="auto"/>
                <w:bottom w:val="none" w:sz="0" w:space="0" w:color="auto"/>
                <w:right w:val="none" w:sz="0" w:space="0" w:color="auto"/>
              </w:divBdr>
              <w:divsChild>
                <w:div w:id="980421465">
                  <w:marLeft w:val="-225"/>
                  <w:marRight w:val="-225"/>
                  <w:marTop w:val="0"/>
                  <w:marBottom w:val="0"/>
                  <w:divBdr>
                    <w:top w:val="none" w:sz="0" w:space="0" w:color="auto"/>
                    <w:left w:val="none" w:sz="0" w:space="0" w:color="auto"/>
                    <w:bottom w:val="none" w:sz="0" w:space="0" w:color="auto"/>
                    <w:right w:val="none" w:sz="0" w:space="0" w:color="auto"/>
                  </w:divBdr>
                  <w:divsChild>
                    <w:div w:id="1253860103">
                      <w:marLeft w:val="0"/>
                      <w:marRight w:val="0"/>
                      <w:marTop w:val="0"/>
                      <w:marBottom w:val="0"/>
                      <w:divBdr>
                        <w:top w:val="none" w:sz="0" w:space="0" w:color="auto"/>
                        <w:left w:val="none" w:sz="0" w:space="0" w:color="auto"/>
                        <w:bottom w:val="none" w:sz="0" w:space="0" w:color="auto"/>
                        <w:right w:val="none" w:sz="0" w:space="0" w:color="auto"/>
                      </w:divBdr>
                      <w:divsChild>
                        <w:div w:id="1077896328">
                          <w:marLeft w:val="-225"/>
                          <w:marRight w:val="-225"/>
                          <w:marTop w:val="0"/>
                          <w:marBottom w:val="0"/>
                          <w:divBdr>
                            <w:top w:val="none" w:sz="0" w:space="0" w:color="auto"/>
                            <w:left w:val="none" w:sz="0" w:space="0" w:color="auto"/>
                            <w:bottom w:val="none" w:sz="0" w:space="0" w:color="auto"/>
                            <w:right w:val="none" w:sz="0" w:space="0" w:color="auto"/>
                          </w:divBdr>
                          <w:divsChild>
                            <w:div w:id="1453136693">
                              <w:marLeft w:val="0"/>
                              <w:marRight w:val="0"/>
                              <w:marTop w:val="0"/>
                              <w:marBottom w:val="0"/>
                              <w:divBdr>
                                <w:top w:val="none" w:sz="0" w:space="0" w:color="auto"/>
                                <w:left w:val="none" w:sz="0" w:space="0" w:color="auto"/>
                                <w:bottom w:val="none" w:sz="0" w:space="0" w:color="auto"/>
                                <w:right w:val="none" w:sz="0" w:space="0" w:color="auto"/>
                              </w:divBdr>
                              <w:divsChild>
                                <w:div w:id="397477567">
                                  <w:marLeft w:val="0"/>
                                  <w:marRight w:val="0"/>
                                  <w:marTop w:val="0"/>
                                  <w:marBottom w:val="0"/>
                                  <w:divBdr>
                                    <w:top w:val="none" w:sz="0" w:space="0" w:color="auto"/>
                                    <w:left w:val="none" w:sz="0" w:space="0" w:color="auto"/>
                                    <w:bottom w:val="none" w:sz="0" w:space="0" w:color="auto"/>
                                    <w:right w:val="none" w:sz="0" w:space="0" w:color="auto"/>
                                  </w:divBdr>
                                  <w:divsChild>
                                    <w:div w:id="541406095">
                                      <w:marLeft w:val="0"/>
                                      <w:marRight w:val="0"/>
                                      <w:marTop w:val="0"/>
                                      <w:marBottom w:val="0"/>
                                      <w:divBdr>
                                        <w:top w:val="none" w:sz="0" w:space="0" w:color="auto"/>
                                        <w:left w:val="none" w:sz="0" w:space="0" w:color="auto"/>
                                        <w:bottom w:val="none" w:sz="0" w:space="0" w:color="auto"/>
                                        <w:right w:val="none" w:sz="0" w:space="0" w:color="auto"/>
                                      </w:divBdr>
                                      <w:divsChild>
                                        <w:div w:id="395010956">
                                          <w:marLeft w:val="0"/>
                                          <w:marRight w:val="0"/>
                                          <w:marTop w:val="0"/>
                                          <w:marBottom w:val="0"/>
                                          <w:divBdr>
                                            <w:top w:val="none" w:sz="0" w:space="0" w:color="auto"/>
                                            <w:left w:val="none" w:sz="0" w:space="0" w:color="auto"/>
                                            <w:bottom w:val="none" w:sz="0" w:space="0" w:color="auto"/>
                                            <w:right w:val="none" w:sz="0" w:space="0" w:color="auto"/>
                                          </w:divBdr>
                                          <w:divsChild>
                                            <w:div w:id="276840173">
                                              <w:marLeft w:val="0"/>
                                              <w:marRight w:val="0"/>
                                              <w:marTop w:val="0"/>
                                              <w:marBottom w:val="0"/>
                                              <w:divBdr>
                                                <w:top w:val="none" w:sz="0" w:space="0" w:color="auto"/>
                                                <w:left w:val="none" w:sz="0" w:space="0" w:color="auto"/>
                                                <w:bottom w:val="none" w:sz="0" w:space="0" w:color="auto"/>
                                                <w:right w:val="none" w:sz="0" w:space="0" w:color="auto"/>
                                              </w:divBdr>
                                              <w:divsChild>
                                                <w:div w:id="413478165">
                                                  <w:marLeft w:val="0"/>
                                                  <w:marRight w:val="0"/>
                                                  <w:marTop w:val="0"/>
                                                  <w:marBottom w:val="0"/>
                                                  <w:divBdr>
                                                    <w:top w:val="none" w:sz="0" w:space="0" w:color="auto"/>
                                                    <w:left w:val="none" w:sz="0" w:space="0" w:color="auto"/>
                                                    <w:bottom w:val="none" w:sz="0" w:space="0" w:color="auto"/>
                                                    <w:right w:val="none" w:sz="0" w:space="0" w:color="auto"/>
                                                  </w:divBdr>
                                                  <w:divsChild>
                                                    <w:div w:id="668949918">
                                                      <w:marLeft w:val="0"/>
                                                      <w:marRight w:val="0"/>
                                                      <w:marTop w:val="0"/>
                                                      <w:marBottom w:val="0"/>
                                                      <w:divBdr>
                                                        <w:top w:val="none" w:sz="0" w:space="0" w:color="auto"/>
                                                        <w:left w:val="none" w:sz="0" w:space="0" w:color="auto"/>
                                                        <w:bottom w:val="none" w:sz="0" w:space="0" w:color="auto"/>
                                                        <w:right w:val="none" w:sz="0" w:space="0" w:color="auto"/>
                                                      </w:divBdr>
                                                      <w:divsChild>
                                                        <w:div w:id="157890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6782481">
      <w:bodyDiv w:val="1"/>
      <w:marLeft w:val="0"/>
      <w:marRight w:val="0"/>
      <w:marTop w:val="0"/>
      <w:marBottom w:val="0"/>
      <w:divBdr>
        <w:top w:val="none" w:sz="0" w:space="0" w:color="auto"/>
        <w:left w:val="none" w:sz="0" w:space="0" w:color="auto"/>
        <w:bottom w:val="none" w:sz="0" w:space="0" w:color="auto"/>
        <w:right w:val="none" w:sz="0" w:space="0" w:color="auto"/>
      </w:divBdr>
      <w:divsChild>
        <w:div w:id="1791388276">
          <w:marLeft w:val="0"/>
          <w:marRight w:val="0"/>
          <w:marTop w:val="0"/>
          <w:marBottom w:val="0"/>
          <w:divBdr>
            <w:top w:val="none" w:sz="0" w:space="0" w:color="auto"/>
            <w:left w:val="none" w:sz="0" w:space="0" w:color="auto"/>
            <w:bottom w:val="none" w:sz="0" w:space="0" w:color="auto"/>
            <w:right w:val="none" w:sz="0" w:space="0" w:color="auto"/>
          </w:divBdr>
          <w:divsChild>
            <w:div w:id="394085677">
              <w:marLeft w:val="0"/>
              <w:marRight w:val="0"/>
              <w:marTop w:val="0"/>
              <w:marBottom w:val="0"/>
              <w:divBdr>
                <w:top w:val="none" w:sz="0" w:space="0" w:color="auto"/>
                <w:left w:val="none" w:sz="0" w:space="0" w:color="auto"/>
                <w:bottom w:val="none" w:sz="0" w:space="0" w:color="auto"/>
                <w:right w:val="none" w:sz="0" w:space="0" w:color="auto"/>
              </w:divBdr>
              <w:divsChild>
                <w:div w:id="416295696">
                  <w:marLeft w:val="0"/>
                  <w:marRight w:val="0"/>
                  <w:marTop w:val="0"/>
                  <w:marBottom w:val="0"/>
                  <w:divBdr>
                    <w:top w:val="none" w:sz="0" w:space="0" w:color="auto"/>
                    <w:left w:val="none" w:sz="0" w:space="0" w:color="auto"/>
                    <w:bottom w:val="none" w:sz="0" w:space="0" w:color="auto"/>
                    <w:right w:val="none" w:sz="0" w:space="0" w:color="auto"/>
                  </w:divBdr>
                  <w:divsChild>
                    <w:div w:id="173638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pb.de/nachschlagen/lexika/politiklexikon/17454/europaeisches-parlament-ep" TargetMode="External"/><Relationship Id="rId18" Type="http://schemas.openxmlformats.org/officeDocument/2006/relationships/hyperlink" Target="https://www.bpb.de/nachschlagen/lexika/politiklexikon/17509/freizuegigkeit"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bpb.de/nachschlagen/lexika/politiklexikon/296325/europaeische-kommission" TargetMode="External"/><Relationship Id="rId17" Type="http://schemas.openxmlformats.org/officeDocument/2006/relationships/hyperlink" Target="https://www.bpb.de/nachschlagen/lexika/politiklexikon/18409/verkehrspolitik"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bpb.de/nachschlagen/lexika/politiklexikon/18363/umweltpolitik" TargetMode="External"/><Relationship Id="rId20" Type="http://schemas.openxmlformats.org/officeDocument/2006/relationships/hyperlink" Target="https://www.bpb.de/nachschlagen/lexika/politiklexikon/17645/interess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pb.de/nachschlagen/lexika/politiklexikon/18094/rat-der-europaeischen-union"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bpb.de/nachschlagen/lexika/politiklexikon/18242/sozialpoliti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bpb.de/nachschlagen/lexika/politiklexikon/17505/freihe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bpb.de/nachschlagen/lexika/politiklexikon/18312/strukturpolitik"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F8AB9-BA44-4156-9B28-40383397E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41</Pages>
  <Words>7759</Words>
  <Characters>45779</Characters>
  <Application>Microsoft Office Word</Application>
  <DocSecurity>0</DocSecurity>
  <Lines>381</Lines>
  <Paragraphs>106</Paragraphs>
  <ScaleCrop>false</ScaleCrop>
  <HeadingPairs>
    <vt:vector size="2" baseType="variant">
      <vt:variant>
        <vt:lpstr>Název</vt:lpstr>
      </vt:variant>
      <vt:variant>
        <vt:i4>1</vt:i4>
      </vt:variant>
    </vt:vector>
  </HeadingPairs>
  <TitlesOfParts>
    <vt:vector size="1" baseType="lpstr">
      <vt:lpstr/>
    </vt:vector>
  </TitlesOfParts>
  <Company>NUV</Company>
  <LinksUpToDate>false</LinksUpToDate>
  <CharactersWithSpaces>53432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Pešková</dc:creator>
  <cp:lastModifiedBy>ANDREA</cp:lastModifiedBy>
  <cp:revision>13</cp:revision>
  <cp:lastPrinted>2021-02-03T21:45:00Z</cp:lastPrinted>
  <dcterms:created xsi:type="dcterms:W3CDTF">2021-02-03T21:23:00Z</dcterms:created>
  <dcterms:modified xsi:type="dcterms:W3CDTF">2021-03-30T10:40:00Z</dcterms:modified>
</cp:coreProperties>
</file>